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E2" w:rsidRPr="00BA69E2" w:rsidRDefault="00101D82" w:rsidP="00101D82">
      <w:pPr>
        <w:spacing w:after="240"/>
        <w:jc w:val="right"/>
        <w:rPr>
          <w:b/>
          <w:bCs/>
          <w:szCs w:val="24"/>
        </w:rPr>
      </w:pPr>
      <w:r>
        <w:rPr>
          <w:b/>
          <w:bCs/>
          <w:szCs w:val="24"/>
        </w:rPr>
        <w:t xml:space="preserve">MBJS Testkonzept Schule </w:t>
      </w:r>
      <w:r w:rsidR="00092876" w:rsidRPr="00092876">
        <w:rPr>
          <w:b/>
          <w:bCs/>
          <w:szCs w:val="24"/>
        </w:rPr>
        <w:t xml:space="preserve">Schuljahr 2021/2022 – Stand 09.08.2021 -  </w:t>
      </w:r>
      <w:r w:rsidR="00BA69E2" w:rsidRPr="00BA69E2">
        <w:rPr>
          <w:b/>
          <w:bCs/>
          <w:szCs w:val="24"/>
        </w:rPr>
        <w:t xml:space="preserve">Anlage </w:t>
      </w:r>
      <w:r w:rsidR="00092876">
        <w:rPr>
          <w:b/>
          <w:bCs/>
          <w:szCs w:val="24"/>
        </w:rPr>
        <w:t>2</w:t>
      </w:r>
    </w:p>
    <w:p w:rsidR="00E85037" w:rsidRDefault="00E85037" w:rsidP="00BA69E2">
      <w:pPr>
        <w:spacing w:after="120"/>
        <w:jc w:val="both"/>
      </w:pPr>
      <w:r w:rsidRPr="00BA69E2">
        <w:rPr>
          <w:b/>
          <w:bCs/>
          <w:sz w:val="26"/>
          <w:szCs w:val="26"/>
        </w:rPr>
        <w:t xml:space="preserve">Einverständniserklärung </w:t>
      </w:r>
      <w:r w:rsidR="00BA69E2" w:rsidRPr="00BA69E2">
        <w:rPr>
          <w:b/>
          <w:bCs/>
          <w:sz w:val="26"/>
          <w:szCs w:val="26"/>
        </w:rPr>
        <w:t xml:space="preserve">zur Durchführung von </w:t>
      </w:r>
      <w:r w:rsidRPr="00BA69E2">
        <w:rPr>
          <w:b/>
          <w:bCs/>
          <w:sz w:val="26"/>
          <w:szCs w:val="26"/>
        </w:rPr>
        <w:t>SARS-CoV2-</w:t>
      </w:r>
      <w:r w:rsidR="00961A35" w:rsidRPr="00BA69E2">
        <w:rPr>
          <w:b/>
          <w:bCs/>
          <w:sz w:val="26"/>
          <w:szCs w:val="26"/>
        </w:rPr>
        <w:t>Selbsttests</w:t>
      </w:r>
      <w:r w:rsidR="00BA69E2" w:rsidRPr="00BA69E2">
        <w:rPr>
          <w:b/>
          <w:bCs/>
          <w:sz w:val="26"/>
          <w:szCs w:val="26"/>
        </w:rPr>
        <w:t xml:space="preserve"> in der Schule</w:t>
      </w:r>
    </w:p>
    <w:p w:rsidR="002C77D5" w:rsidRPr="005D6F66" w:rsidRDefault="00465C52" w:rsidP="00BA69E2">
      <w:pPr>
        <w:spacing w:after="120"/>
        <w:jc w:val="both"/>
        <w:rPr>
          <w:sz w:val="22"/>
        </w:rPr>
      </w:pPr>
      <w:r w:rsidRPr="005D6F66">
        <w:rPr>
          <w:sz w:val="22"/>
        </w:rPr>
        <w:t>Im Rahmen der Teststrategie</w:t>
      </w:r>
      <w:r w:rsidR="00217808">
        <w:rPr>
          <w:sz w:val="22"/>
        </w:rPr>
        <w:t xml:space="preserve"> </w:t>
      </w:r>
      <w:r w:rsidR="00AA7986">
        <w:rPr>
          <w:sz w:val="22"/>
        </w:rPr>
        <w:t xml:space="preserve">des Landes Brandenburg </w:t>
      </w:r>
      <w:r w:rsidR="00961A35">
        <w:rPr>
          <w:sz w:val="22"/>
        </w:rPr>
        <w:t xml:space="preserve">für den Schulbereich </w:t>
      </w:r>
      <w:r w:rsidR="00BA69E2">
        <w:rPr>
          <w:sz w:val="22"/>
        </w:rPr>
        <w:t xml:space="preserve">dürfen </w:t>
      </w:r>
      <w:r w:rsidRPr="005D6F66">
        <w:rPr>
          <w:sz w:val="22"/>
        </w:rPr>
        <w:t>Schüler</w:t>
      </w:r>
      <w:r w:rsidR="00BA69E2">
        <w:rPr>
          <w:sz w:val="22"/>
        </w:rPr>
        <w:t>/</w:t>
      </w:r>
      <w:r w:rsidRPr="005D6F66">
        <w:rPr>
          <w:sz w:val="22"/>
        </w:rPr>
        <w:t xml:space="preserve">innen </w:t>
      </w:r>
      <w:r w:rsidR="00BA69E2">
        <w:rPr>
          <w:sz w:val="22"/>
        </w:rPr>
        <w:t xml:space="preserve">das Schulgelände nur noch betreten, wenn </w:t>
      </w:r>
      <w:r w:rsidR="0044063E">
        <w:rPr>
          <w:sz w:val="22"/>
        </w:rPr>
        <w:t xml:space="preserve">sie </w:t>
      </w:r>
      <w:r w:rsidR="0044063E" w:rsidRPr="0044063E">
        <w:rPr>
          <w:sz w:val="22"/>
        </w:rPr>
        <w:t xml:space="preserve">an </w:t>
      </w:r>
      <w:r w:rsidR="00594F82" w:rsidRPr="00594F82">
        <w:rPr>
          <w:sz w:val="22"/>
        </w:rPr>
        <w:t xml:space="preserve">zwei bestimmten, nicht aufeinanderfolgenden Tagen pro Woche eine tagesaktuelle (nicht länger als 24 Stunden zurückliegende) </w:t>
      </w:r>
      <w:r w:rsidR="00594F82">
        <w:rPr>
          <w:sz w:val="22"/>
        </w:rPr>
        <w:t>Besch</w:t>
      </w:r>
      <w:r w:rsidR="00BA69E2">
        <w:rPr>
          <w:sz w:val="22"/>
        </w:rPr>
        <w:t xml:space="preserve">einigung über einen </w:t>
      </w:r>
      <w:r w:rsidR="00395585">
        <w:rPr>
          <w:sz w:val="22"/>
        </w:rPr>
        <w:t>(Selbst-)</w:t>
      </w:r>
      <w:r w:rsidR="00BA69E2" w:rsidRPr="00BA69E2">
        <w:rPr>
          <w:sz w:val="22"/>
        </w:rPr>
        <w:t xml:space="preserve">Test auf das </w:t>
      </w:r>
      <w:proofErr w:type="spellStart"/>
      <w:r w:rsidR="00BA69E2" w:rsidRPr="00BA69E2">
        <w:rPr>
          <w:sz w:val="22"/>
        </w:rPr>
        <w:t>Coronavirus</w:t>
      </w:r>
      <w:proofErr w:type="spellEnd"/>
      <w:r w:rsidR="00BA69E2" w:rsidRPr="00BA69E2">
        <w:rPr>
          <w:sz w:val="22"/>
        </w:rPr>
        <w:t xml:space="preserve"> SARS-CoV-2 mit negativem Testergebnis </w:t>
      </w:r>
      <w:r w:rsidR="00BA69E2">
        <w:rPr>
          <w:sz w:val="22"/>
        </w:rPr>
        <w:t>vorweisen können</w:t>
      </w:r>
      <w:r w:rsidR="009D2C07">
        <w:rPr>
          <w:sz w:val="22"/>
        </w:rPr>
        <w:t xml:space="preserve">. </w:t>
      </w:r>
      <w:r w:rsidR="00092876">
        <w:rPr>
          <w:sz w:val="22"/>
        </w:rPr>
        <w:t xml:space="preserve">Ausgenommen sind nur vollständig Geimpfte und Genesene, die darüber den jeweils vorgeschriebenen Nachweis führen können. </w:t>
      </w:r>
      <w:r w:rsidR="005D6F66" w:rsidRPr="005D6F66">
        <w:rPr>
          <w:bCs/>
          <w:sz w:val="22"/>
        </w:rPr>
        <w:t>Die Schüler</w:t>
      </w:r>
      <w:r w:rsidR="00BA69E2">
        <w:rPr>
          <w:bCs/>
          <w:sz w:val="22"/>
        </w:rPr>
        <w:t>/</w:t>
      </w:r>
      <w:r w:rsidR="005D6F66" w:rsidRPr="00217808">
        <w:rPr>
          <w:bCs/>
          <w:sz w:val="22"/>
        </w:rPr>
        <w:t>innen</w:t>
      </w:r>
      <w:r w:rsidR="005D6F66" w:rsidRPr="005D6F66">
        <w:rPr>
          <w:bCs/>
          <w:sz w:val="22"/>
        </w:rPr>
        <w:t xml:space="preserve"> </w:t>
      </w:r>
      <w:r w:rsidR="005D6F66" w:rsidRPr="00217808">
        <w:rPr>
          <w:bCs/>
          <w:sz w:val="22"/>
        </w:rPr>
        <w:t xml:space="preserve">führen den </w:t>
      </w:r>
      <w:r w:rsidR="009D2C07">
        <w:rPr>
          <w:bCs/>
          <w:sz w:val="22"/>
        </w:rPr>
        <w:t>Selbstt</w:t>
      </w:r>
      <w:r w:rsidR="005D6F66" w:rsidRPr="00217808">
        <w:rPr>
          <w:bCs/>
          <w:sz w:val="22"/>
        </w:rPr>
        <w:t xml:space="preserve">est </w:t>
      </w:r>
      <w:r w:rsidR="009D2C07">
        <w:rPr>
          <w:bCs/>
          <w:sz w:val="22"/>
        </w:rPr>
        <w:t xml:space="preserve">zu Hause </w:t>
      </w:r>
      <w:r w:rsidR="005D6F66" w:rsidRPr="00217808">
        <w:rPr>
          <w:bCs/>
          <w:sz w:val="22"/>
        </w:rPr>
        <w:t>durch</w:t>
      </w:r>
      <w:r w:rsidR="009D2C07">
        <w:rPr>
          <w:bCs/>
          <w:sz w:val="22"/>
        </w:rPr>
        <w:t>, die Tests werden von der Schule</w:t>
      </w:r>
      <w:r w:rsidR="00395585">
        <w:rPr>
          <w:bCs/>
          <w:sz w:val="22"/>
        </w:rPr>
        <w:t xml:space="preserve"> zur Verfügung gestellt.</w:t>
      </w:r>
      <w:r w:rsidR="005D6F66" w:rsidRPr="00217808">
        <w:rPr>
          <w:bCs/>
          <w:sz w:val="22"/>
        </w:rPr>
        <w:t xml:space="preserve"> </w:t>
      </w:r>
      <w:r w:rsidR="00395585">
        <w:rPr>
          <w:bCs/>
          <w:sz w:val="22"/>
        </w:rPr>
        <w:t xml:space="preserve">Nur ausnahmsweise wird der Selbsttest in der Schule durchgeführt. </w:t>
      </w:r>
      <w:r w:rsidR="005D6F66" w:rsidRPr="005D6F66">
        <w:rPr>
          <w:b/>
          <w:bCs/>
          <w:sz w:val="22"/>
        </w:rPr>
        <w:t xml:space="preserve"> </w:t>
      </w:r>
    </w:p>
    <w:p w:rsidR="002C77D5" w:rsidRPr="005D6F66" w:rsidRDefault="00465C52" w:rsidP="00BA69E2">
      <w:pPr>
        <w:spacing w:after="120"/>
        <w:jc w:val="both"/>
        <w:rPr>
          <w:sz w:val="22"/>
        </w:rPr>
      </w:pPr>
      <w:r w:rsidRPr="005D6F66">
        <w:rPr>
          <w:sz w:val="22"/>
        </w:rPr>
        <w:t xml:space="preserve">Im </w:t>
      </w:r>
      <w:r w:rsidR="00395585">
        <w:rPr>
          <w:sz w:val="22"/>
        </w:rPr>
        <w:t xml:space="preserve">Falle der ausnahmsweisen Testung in der Schule </w:t>
      </w:r>
      <w:r w:rsidRPr="005D6F66">
        <w:rPr>
          <w:sz w:val="22"/>
        </w:rPr>
        <w:t xml:space="preserve">werden personenbezogene Daten von </w:t>
      </w:r>
      <w:r w:rsidR="005D6F66" w:rsidRPr="005D6F66">
        <w:rPr>
          <w:sz w:val="22"/>
        </w:rPr>
        <w:t>Ihnen/</w:t>
      </w:r>
      <w:r w:rsidRPr="005D6F66">
        <w:rPr>
          <w:sz w:val="22"/>
        </w:rPr>
        <w:t>Ihrem Kind</w:t>
      </w:r>
      <w:r w:rsidR="00652211" w:rsidRPr="005D6F66">
        <w:rPr>
          <w:sz w:val="22"/>
        </w:rPr>
        <w:t xml:space="preserve"> wie Name</w:t>
      </w:r>
      <w:r w:rsidRPr="005D6F66">
        <w:rPr>
          <w:sz w:val="22"/>
        </w:rPr>
        <w:t>, Geburtsdatum und Gesundheitsdaten (Test positiv, Test negativ) verarbeitet. Die Daten werden verarbeitet, um Sie</w:t>
      </w:r>
      <w:r w:rsidR="005D6F66" w:rsidRPr="005D6F66">
        <w:rPr>
          <w:sz w:val="22"/>
        </w:rPr>
        <w:t>/Ihr Kind</w:t>
      </w:r>
      <w:r w:rsidRPr="005D6F66">
        <w:rPr>
          <w:sz w:val="22"/>
        </w:rPr>
        <w:t xml:space="preserve"> eindeutig zu identifizieren und ggfs. mit Ihnen in Kontakt treten zu können</w:t>
      </w:r>
      <w:r w:rsidR="00652211" w:rsidRPr="005D6F66">
        <w:rPr>
          <w:sz w:val="22"/>
        </w:rPr>
        <w:t xml:space="preserve">. </w:t>
      </w:r>
    </w:p>
    <w:p w:rsidR="002C77D5" w:rsidRPr="005D6F66" w:rsidRDefault="00465C52" w:rsidP="00BA69E2">
      <w:pPr>
        <w:spacing w:after="120"/>
        <w:jc w:val="both"/>
        <w:rPr>
          <w:sz w:val="22"/>
        </w:rPr>
      </w:pPr>
      <w:r w:rsidRPr="005D6F66">
        <w:rPr>
          <w:sz w:val="22"/>
        </w:rPr>
        <w:t xml:space="preserve">Ist der Test positiv, </w:t>
      </w:r>
      <w:r w:rsidR="00A33BA4">
        <w:rPr>
          <w:sz w:val="22"/>
        </w:rPr>
        <w:t xml:space="preserve">ist </w:t>
      </w:r>
      <w:r w:rsidR="00E3253B">
        <w:rPr>
          <w:sz w:val="22"/>
        </w:rPr>
        <w:t xml:space="preserve">die </w:t>
      </w:r>
      <w:r w:rsidR="00A33BA4">
        <w:rPr>
          <w:sz w:val="22"/>
        </w:rPr>
        <w:t>Schule</w:t>
      </w:r>
      <w:r w:rsidRPr="005D6F66">
        <w:rPr>
          <w:sz w:val="22"/>
        </w:rPr>
        <w:t xml:space="preserve"> gem. Art. 6 Abs. 1 </w:t>
      </w:r>
      <w:proofErr w:type="spellStart"/>
      <w:r w:rsidRPr="005D6F66">
        <w:rPr>
          <w:sz w:val="22"/>
        </w:rPr>
        <w:t>lit</w:t>
      </w:r>
      <w:proofErr w:type="spellEnd"/>
      <w:r w:rsidRPr="005D6F66">
        <w:rPr>
          <w:sz w:val="22"/>
        </w:rPr>
        <w:t xml:space="preserve">. c, Art. 9 Abs. 2 </w:t>
      </w:r>
      <w:proofErr w:type="spellStart"/>
      <w:r w:rsidRPr="005D6F66">
        <w:rPr>
          <w:sz w:val="22"/>
        </w:rPr>
        <w:t>lit</w:t>
      </w:r>
      <w:proofErr w:type="spellEnd"/>
      <w:r w:rsidRPr="005D6F66">
        <w:rPr>
          <w:sz w:val="22"/>
        </w:rPr>
        <w:t xml:space="preserve">. i DSGVO </w:t>
      </w:r>
      <w:proofErr w:type="spellStart"/>
      <w:r w:rsidRPr="005D6F66">
        <w:rPr>
          <w:sz w:val="22"/>
        </w:rPr>
        <w:t>i.V.m</w:t>
      </w:r>
      <w:proofErr w:type="spellEnd"/>
      <w:r w:rsidRPr="005D6F66">
        <w:rPr>
          <w:sz w:val="22"/>
        </w:rPr>
        <w:t xml:space="preserve">. §§ 6, 8 Infektionsschutzgesetz (IfSG) dazu verpflichtet, </w:t>
      </w:r>
      <w:r w:rsidR="00A33BA4">
        <w:rPr>
          <w:sz w:val="22"/>
        </w:rPr>
        <w:t xml:space="preserve">Sie über das positive Testergebnis </w:t>
      </w:r>
      <w:r w:rsidR="0072388D">
        <w:rPr>
          <w:sz w:val="22"/>
        </w:rPr>
        <w:t xml:space="preserve">Ihres Kindes </w:t>
      </w:r>
      <w:r w:rsidR="00A33BA4">
        <w:rPr>
          <w:sz w:val="22"/>
        </w:rPr>
        <w:t>zu informieren</w:t>
      </w:r>
      <w:r w:rsidR="00094DC1">
        <w:rPr>
          <w:sz w:val="22"/>
        </w:rPr>
        <w:t xml:space="preserve">. </w:t>
      </w:r>
    </w:p>
    <w:p w:rsidR="00251674" w:rsidRPr="005D6F66" w:rsidRDefault="00C85B48" w:rsidP="00BA69E2">
      <w:pPr>
        <w:spacing w:after="120"/>
        <w:jc w:val="both"/>
        <w:rPr>
          <w:sz w:val="22"/>
        </w:rPr>
      </w:pPr>
      <w:r w:rsidRPr="005D6F66">
        <w:rPr>
          <w:sz w:val="22"/>
        </w:rPr>
        <w:t xml:space="preserve">Ein Widerruf dieser Einverständniserklärung ist jederzeit mit Wirkung für die Zukunft möglich (postalisch, per E-Mail oder Fax an die Schule). </w:t>
      </w:r>
    </w:p>
    <w:tbl>
      <w:tblPr>
        <w:tblStyle w:val="Tabellenraster1"/>
        <w:tblW w:w="0" w:type="auto"/>
        <w:tblLook w:val="04A0" w:firstRow="1" w:lastRow="0" w:firstColumn="1" w:lastColumn="0" w:noHBand="0" w:noVBand="1"/>
      </w:tblPr>
      <w:tblGrid>
        <w:gridCol w:w="250"/>
        <w:gridCol w:w="8810"/>
      </w:tblGrid>
      <w:tr w:rsidR="00251674" w:rsidTr="00251674">
        <w:trPr>
          <w:trHeight w:val="510"/>
        </w:trPr>
        <w:tc>
          <w:tcPr>
            <w:tcW w:w="250" w:type="dxa"/>
            <w:shd w:val="clear" w:color="auto" w:fill="000000" w:themeFill="text1"/>
          </w:tcPr>
          <w:p w:rsidR="00251674" w:rsidRPr="001D51EA" w:rsidRDefault="00251674" w:rsidP="00B13765"/>
        </w:tc>
        <w:tc>
          <w:tcPr>
            <w:tcW w:w="8812" w:type="dxa"/>
            <w:vAlign w:val="center"/>
          </w:tcPr>
          <w:p w:rsidR="00251674" w:rsidRPr="001D51EA" w:rsidRDefault="00251674" w:rsidP="00251674">
            <w:pPr>
              <w:rPr>
                <w:szCs w:val="32"/>
              </w:rPr>
            </w:pPr>
            <w:r w:rsidRPr="001D51EA">
              <w:rPr>
                <w:b/>
                <w:szCs w:val="32"/>
              </w:rPr>
              <w:t xml:space="preserve">Angaben zur </w:t>
            </w:r>
            <w:r>
              <w:rPr>
                <w:b/>
                <w:szCs w:val="32"/>
              </w:rPr>
              <w:t>Schule</w:t>
            </w:r>
          </w:p>
        </w:tc>
      </w:tr>
      <w:tr w:rsidR="00251674" w:rsidRPr="004A5158" w:rsidTr="00AB57FE">
        <w:trPr>
          <w:trHeight w:val="567"/>
        </w:trPr>
        <w:tc>
          <w:tcPr>
            <w:tcW w:w="250" w:type="dxa"/>
            <w:vMerge w:val="restart"/>
          </w:tcPr>
          <w:p w:rsidR="00251674" w:rsidRPr="004A5158" w:rsidRDefault="00251674" w:rsidP="00B13765">
            <w:pPr>
              <w:rPr>
                <w:sz w:val="18"/>
              </w:rPr>
            </w:pPr>
          </w:p>
        </w:tc>
        <w:tc>
          <w:tcPr>
            <w:tcW w:w="8812" w:type="dxa"/>
          </w:tcPr>
          <w:p w:rsidR="00251674" w:rsidRPr="004A5158" w:rsidRDefault="00251674" w:rsidP="00B13765">
            <w:pPr>
              <w:rPr>
                <w:sz w:val="18"/>
              </w:rPr>
            </w:pPr>
            <w:r>
              <w:rPr>
                <w:sz w:val="18"/>
              </w:rPr>
              <w:t>Name</w:t>
            </w:r>
          </w:p>
          <w:p w:rsidR="00251674" w:rsidRPr="004A5158" w:rsidRDefault="00251674" w:rsidP="00B13765">
            <w:pPr>
              <w:rPr>
                <w:sz w:val="18"/>
              </w:rPr>
            </w:pPr>
          </w:p>
        </w:tc>
      </w:tr>
      <w:tr w:rsidR="00251674" w:rsidRPr="004A5158" w:rsidTr="001E14D7">
        <w:trPr>
          <w:trHeight w:val="567"/>
        </w:trPr>
        <w:tc>
          <w:tcPr>
            <w:tcW w:w="250" w:type="dxa"/>
            <w:vMerge/>
          </w:tcPr>
          <w:p w:rsidR="00251674" w:rsidRPr="004A5158" w:rsidRDefault="00251674" w:rsidP="00B13765">
            <w:pPr>
              <w:rPr>
                <w:sz w:val="18"/>
              </w:rPr>
            </w:pPr>
          </w:p>
        </w:tc>
        <w:tc>
          <w:tcPr>
            <w:tcW w:w="8812" w:type="dxa"/>
          </w:tcPr>
          <w:p w:rsidR="00251674" w:rsidRDefault="00251674" w:rsidP="00251674">
            <w:pPr>
              <w:rPr>
                <w:sz w:val="18"/>
              </w:rPr>
            </w:pPr>
            <w:r>
              <w:rPr>
                <w:sz w:val="18"/>
              </w:rPr>
              <w:t xml:space="preserve">Vollständige Anschrift </w:t>
            </w:r>
          </w:p>
        </w:tc>
      </w:tr>
    </w:tbl>
    <w:p w:rsidR="00EA36BA" w:rsidRDefault="00EA36BA" w:rsidP="00EA36BA"/>
    <w:tbl>
      <w:tblPr>
        <w:tblStyle w:val="Tabellenraster1"/>
        <w:tblW w:w="0" w:type="auto"/>
        <w:tblLook w:val="04A0" w:firstRow="1" w:lastRow="0" w:firstColumn="1" w:lastColumn="0" w:noHBand="0" w:noVBand="1"/>
      </w:tblPr>
      <w:tblGrid>
        <w:gridCol w:w="250"/>
        <w:gridCol w:w="3430"/>
        <w:gridCol w:w="2976"/>
        <w:gridCol w:w="2404"/>
      </w:tblGrid>
      <w:tr w:rsidR="002D0B36" w:rsidTr="00251674">
        <w:trPr>
          <w:trHeight w:val="510"/>
        </w:trPr>
        <w:tc>
          <w:tcPr>
            <w:tcW w:w="250" w:type="dxa"/>
            <w:shd w:val="clear" w:color="auto" w:fill="000000" w:themeFill="text1"/>
          </w:tcPr>
          <w:p w:rsidR="002D0B36" w:rsidRPr="001D51EA" w:rsidRDefault="002D0B36" w:rsidP="006204B5"/>
        </w:tc>
        <w:tc>
          <w:tcPr>
            <w:tcW w:w="8812" w:type="dxa"/>
            <w:gridSpan w:val="3"/>
            <w:vAlign w:val="center"/>
          </w:tcPr>
          <w:p w:rsidR="002D0B36" w:rsidRPr="001D51EA" w:rsidRDefault="002D0B36" w:rsidP="00E85037">
            <w:pPr>
              <w:rPr>
                <w:szCs w:val="32"/>
              </w:rPr>
            </w:pPr>
            <w:r w:rsidRPr="001D51EA">
              <w:rPr>
                <w:b/>
                <w:szCs w:val="32"/>
              </w:rPr>
              <w:t>Angaben zu</w:t>
            </w:r>
            <w:r w:rsidR="00E85037" w:rsidRPr="001D51EA">
              <w:rPr>
                <w:b/>
                <w:szCs w:val="32"/>
              </w:rPr>
              <w:t>r Schülerin/zum Schüler</w:t>
            </w:r>
          </w:p>
        </w:tc>
      </w:tr>
      <w:tr w:rsidR="00E85037" w:rsidRPr="004A5158" w:rsidTr="005D6F66">
        <w:trPr>
          <w:trHeight w:val="567"/>
        </w:trPr>
        <w:tc>
          <w:tcPr>
            <w:tcW w:w="250" w:type="dxa"/>
          </w:tcPr>
          <w:p w:rsidR="0015639E" w:rsidRPr="004A5158" w:rsidRDefault="0015639E" w:rsidP="006204B5">
            <w:pPr>
              <w:rPr>
                <w:sz w:val="18"/>
              </w:rPr>
            </w:pPr>
          </w:p>
        </w:tc>
        <w:tc>
          <w:tcPr>
            <w:tcW w:w="3431" w:type="dxa"/>
          </w:tcPr>
          <w:p w:rsidR="0015639E" w:rsidRPr="004A5158" w:rsidRDefault="00E85037" w:rsidP="006204B5">
            <w:pPr>
              <w:rPr>
                <w:sz w:val="18"/>
              </w:rPr>
            </w:pPr>
            <w:r>
              <w:rPr>
                <w:sz w:val="18"/>
              </w:rPr>
              <w:t>Name</w:t>
            </w:r>
          </w:p>
        </w:tc>
        <w:tc>
          <w:tcPr>
            <w:tcW w:w="2977" w:type="dxa"/>
          </w:tcPr>
          <w:p w:rsidR="0015639E" w:rsidRPr="004A5158" w:rsidRDefault="00E85037" w:rsidP="006204B5">
            <w:pPr>
              <w:rPr>
                <w:sz w:val="18"/>
              </w:rPr>
            </w:pPr>
            <w:r>
              <w:rPr>
                <w:sz w:val="18"/>
              </w:rPr>
              <w:t>Vorname</w:t>
            </w:r>
          </w:p>
        </w:tc>
        <w:tc>
          <w:tcPr>
            <w:tcW w:w="2404" w:type="dxa"/>
          </w:tcPr>
          <w:p w:rsidR="0015639E" w:rsidRPr="004A5158" w:rsidRDefault="00E85037" w:rsidP="006204B5">
            <w:pPr>
              <w:rPr>
                <w:sz w:val="18"/>
              </w:rPr>
            </w:pPr>
            <w:r>
              <w:rPr>
                <w:sz w:val="18"/>
              </w:rPr>
              <w:t>Geburtsdatum</w:t>
            </w:r>
          </w:p>
        </w:tc>
      </w:tr>
    </w:tbl>
    <w:p w:rsidR="0078542B" w:rsidRDefault="0078542B" w:rsidP="00EA36BA"/>
    <w:tbl>
      <w:tblPr>
        <w:tblStyle w:val="Tabellenraster"/>
        <w:tblW w:w="9064" w:type="dxa"/>
        <w:tblLook w:val="04A0" w:firstRow="1" w:lastRow="0" w:firstColumn="1" w:lastColumn="0" w:noHBand="0" w:noVBand="1"/>
      </w:tblPr>
      <w:tblGrid>
        <w:gridCol w:w="248"/>
        <w:gridCol w:w="381"/>
        <w:gridCol w:w="2808"/>
        <w:gridCol w:w="2842"/>
        <w:gridCol w:w="2785"/>
      </w:tblGrid>
      <w:tr w:rsidR="002D0B36" w:rsidRPr="00013A6E" w:rsidTr="005D6F66">
        <w:trPr>
          <w:trHeight w:val="567"/>
        </w:trPr>
        <w:tc>
          <w:tcPr>
            <w:tcW w:w="248" w:type="dxa"/>
            <w:shd w:val="clear" w:color="auto" w:fill="000000" w:themeFill="text1"/>
          </w:tcPr>
          <w:p w:rsidR="002D0B36" w:rsidRPr="00013A6E" w:rsidRDefault="002D0B36" w:rsidP="006204B5">
            <w:pPr>
              <w:rPr>
                <w:sz w:val="28"/>
              </w:rPr>
            </w:pPr>
          </w:p>
        </w:tc>
        <w:tc>
          <w:tcPr>
            <w:tcW w:w="8816" w:type="dxa"/>
            <w:gridSpan w:val="4"/>
            <w:vAlign w:val="center"/>
          </w:tcPr>
          <w:p w:rsidR="002D0B36" w:rsidRPr="001D51EA" w:rsidRDefault="002D0B36" w:rsidP="006204B5">
            <w:pPr>
              <w:pStyle w:val="Default"/>
            </w:pPr>
            <w:r w:rsidRPr="001D51EA">
              <w:rPr>
                <w:b/>
              </w:rPr>
              <w:t xml:space="preserve">Angaben zu den Eltern </w:t>
            </w:r>
            <w:r w:rsidR="00652211" w:rsidRPr="001D51EA">
              <w:t xml:space="preserve">(nur bei minderjährigen Schülerinnen und Schülern) </w:t>
            </w:r>
          </w:p>
          <w:p w:rsidR="002D0B36" w:rsidRPr="003F102A" w:rsidRDefault="002D0B36" w:rsidP="006204B5">
            <w:pPr>
              <w:pStyle w:val="Default"/>
            </w:pPr>
            <w:r>
              <w:rPr>
                <w:sz w:val="18"/>
                <w:szCs w:val="18"/>
              </w:rPr>
              <w:t xml:space="preserve">Der Begriff „Eltern“ wird gemäß dem Brandenburgischen Schulgesetz verwendet, wonach der Begriff Eltern alle „die für die Person der minderjährigen Schülerin oder des minderjährigen Schülers einzeln oder gemeinsam Sorgeberechtigten oder ihnen nach diesem Gesetz gleichgestellte Personen“ einschließt (vgl. § 2 Nr. 5 </w:t>
            </w:r>
            <w:proofErr w:type="spellStart"/>
            <w:r>
              <w:rPr>
                <w:sz w:val="18"/>
                <w:szCs w:val="18"/>
              </w:rPr>
              <w:t>BbgSchulG</w:t>
            </w:r>
            <w:proofErr w:type="spellEnd"/>
            <w:r>
              <w:rPr>
                <w:sz w:val="18"/>
                <w:szCs w:val="18"/>
              </w:rPr>
              <w:t xml:space="preserve">). </w:t>
            </w:r>
          </w:p>
        </w:tc>
      </w:tr>
      <w:tr w:rsidR="005D6F66" w:rsidRPr="004A5158" w:rsidTr="00C42FD6">
        <w:trPr>
          <w:trHeight w:val="567"/>
        </w:trPr>
        <w:tc>
          <w:tcPr>
            <w:tcW w:w="248" w:type="dxa"/>
            <w:vMerge w:val="restart"/>
          </w:tcPr>
          <w:p w:rsidR="005D6F66" w:rsidRPr="004A5158" w:rsidRDefault="005D6F66" w:rsidP="006204B5">
            <w:pPr>
              <w:rPr>
                <w:sz w:val="18"/>
              </w:rPr>
            </w:pPr>
          </w:p>
        </w:tc>
        <w:tc>
          <w:tcPr>
            <w:tcW w:w="381" w:type="dxa"/>
            <w:vMerge w:val="restart"/>
            <w:tcBorders>
              <w:bottom w:val="single" w:sz="12" w:space="0" w:color="000000" w:themeColor="text1"/>
            </w:tcBorders>
          </w:tcPr>
          <w:p w:rsidR="005D6F66" w:rsidRPr="004A5158" w:rsidRDefault="005D6F66" w:rsidP="006204B5">
            <w:pPr>
              <w:rPr>
                <w:sz w:val="18"/>
              </w:rPr>
            </w:pPr>
            <w:r>
              <w:rPr>
                <w:b/>
                <w:szCs w:val="24"/>
              </w:rPr>
              <w:t>1.</w:t>
            </w:r>
          </w:p>
        </w:tc>
        <w:tc>
          <w:tcPr>
            <w:tcW w:w="2808" w:type="dxa"/>
          </w:tcPr>
          <w:p w:rsidR="005D6F66" w:rsidRPr="004A5158" w:rsidRDefault="005D6F66" w:rsidP="006204B5">
            <w:pPr>
              <w:rPr>
                <w:sz w:val="18"/>
              </w:rPr>
            </w:pPr>
            <w:r>
              <w:rPr>
                <w:sz w:val="18"/>
              </w:rPr>
              <w:t>N</w:t>
            </w:r>
            <w:r w:rsidRPr="004A5158">
              <w:rPr>
                <w:sz w:val="18"/>
              </w:rPr>
              <w:t>ame</w:t>
            </w:r>
          </w:p>
        </w:tc>
        <w:tc>
          <w:tcPr>
            <w:tcW w:w="2842" w:type="dxa"/>
          </w:tcPr>
          <w:p w:rsidR="005D6F66" w:rsidRPr="004A5158" w:rsidRDefault="005D6F66" w:rsidP="006204B5">
            <w:pPr>
              <w:rPr>
                <w:sz w:val="18"/>
              </w:rPr>
            </w:pPr>
            <w:r w:rsidRPr="004A5158">
              <w:rPr>
                <w:sz w:val="18"/>
              </w:rPr>
              <w:t>Vorname</w:t>
            </w:r>
          </w:p>
        </w:tc>
        <w:tc>
          <w:tcPr>
            <w:tcW w:w="2785" w:type="dxa"/>
          </w:tcPr>
          <w:p w:rsidR="005D6F66" w:rsidRDefault="005D6F66" w:rsidP="006204B5">
            <w:pPr>
              <w:rPr>
                <w:sz w:val="18"/>
              </w:rPr>
            </w:pPr>
          </w:p>
          <w:p w:rsidR="005D6F66" w:rsidRPr="004A5158" w:rsidRDefault="005D6F66" w:rsidP="006204B5">
            <w:pPr>
              <w:tabs>
                <w:tab w:val="left" w:pos="287"/>
              </w:tabs>
              <w:rPr>
                <w:sz w:val="18"/>
              </w:rPr>
            </w:pPr>
            <w:r>
              <w:rPr>
                <w:sz w:val="18"/>
              </w:rPr>
              <w:tab/>
            </w:r>
            <w:sdt>
              <w:sdtPr>
                <w:rPr>
                  <w:sz w:val="20"/>
                </w:rPr>
                <w:id w:val="2140147545"/>
                <w14:checkbox>
                  <w14:checked w14:val="0"/>
                  <w14:checkedState w14:val="2612" w14:font="MS Gothic"/>
                  <w14:uncheckedState w14:val="2610" w14:font="MS Gothic"/>
                </w14:checkbox>
              </w:sdtPr>
              <w:sdtEndPr/>
              <w:sdtContent>
                <w:r w:rsidRPr="00C42FD6">
                  <w:rPr>
                    <w:rFonts w:ascii="MS Gothic" w:eastAsia="MS Gothic" w:hAnsi="MS Gothic" w:hint="eastAsia"/>
                    <w:sz w:val="20"/>
                  </w:rPr>
                  <w:t>☐</w:t>
                </w:r>
              </w:sdtContent>
            </w:sdt>
            <w:r w:rsidRPr="00C42FD6">
              <w:rPr>
                <w:sz w:val="20"/>
              </w:rPr>
              <w:t xml:space="preserve"> Sorgeberechtigte/r </w:t>
            </w:r>
          </w:p>
        </w:tc>
      </w:tr>
      <w:tr w:rsidR="00C42FD6" w:rsidTr="00E82E0E">
        <w:trPr>
          <w:trHeight w:val="567"/>
        </w:trPr>
        <w:tc>
          <w:tcPr>
            <w:tcW w:w="248" w:type="dxa"/>
            <w:vMerge/>
          </w:tcPr>
          <w:p w:rsidR="00C42FD6" w:rsidRDefault="00C42FD6" w:rsidP="006204B5"/>
        </w:tc>
        <w:tc>
          <w:tcPr>
            <w:tcW w:w="381" w:type="dxa"/>
            <w:vMerge/>
            <w:tcBorders>
              <w:bottom w:val="single" w:sz="12" w:space="0" w:color="000000" w:themeColor="text1"/>
            </w:tcBorders>
          </w:tcPr>
          <w:p w:rsidR="00C42FD6" w:rsidRPr="008D1CD3" w:rsidRDefault="00C42FD6" w:rsidP="006204B5">
            <w:pPr>
              <w:rPr>
                <w:sz w:val="18"/>
              </w:rPr>
            </w:pPr>
          </w:p>
        </w:tc>
        <w:tc>
          <w:tcPr>
            <w:tcW w:w="8435" w:type="dxa"/>
            <w:gridSpan w:val="3"/>
            <w:tcBorders>
              <w:bottom w:val="single" w:sz="2" w:space="0" w:color="000000" w:themeColor="text1"/>
            </w:tcBorders>
          </w:tcPr>
          <w:p w:rsidR="00C42FD6" w:rsidRPr="008D1CD3" w:rsidRDefault="00C42FD6" w:rsidP="006204B5">
            <w:pPr>
              <w:rPr>
                <w:sz w:val="18"/>
              </w:rPr>
            </w:pPr>
            <w:r>
              <w:rPr>
                <w:sz w:val="18"/>
              </w:rPr>
              <w:t>Wohnanschrift (</w:t>
            </w:r>
            <w:r w:rsidRPr="008D1CD3">
              <w:rPr>
                <w:sz w:val="18"/>
              </w:rPr>
              <w:t>Straße</w:t>
            </w:r>
            <w:r>
              <w:rPr>
                <w:sz w:val="18"/>
              </w:rPr>
              <w:t>,</w:t>
            </w:r>
            <w:r w:rsidRPr="008D1CD3">
              <w:rPr>
                <w:sz w:val="18"/>
              </w:rPr>
              <w:t xml:space="preserve"> Hausnummer</w:t>
            </w:r>
            <w:r>
              <w:rPr>
                <w:sz w:val="18"/>
              </w:rPr>
              <w:t>, PLZ, Ort)</w:t>
            </w:r>
          </w:p>
          <w:p w:rsidR="00C42FD6" w:rsidRPr="008D1CD3" w:rsidRDefault="00C42FD6" w:rsidP="006204B5">
            <w:pPr>
              <w:rPr>
                <w:sz w:val="18"/>
              </w:rPr>
            </w:pPr>
          </w:p>
        </w:tc>
      </w:tr>
      <w:tr w:rsidR="00C42FD6" w:rsidTr="00C42FD6">
        <w:trPr>
          <w:trHeight w:val="567"/>
        </w:trPr>
        <w:tc>
          <w:tcPr>
            <w:tcW w:w="248" w:type="dxa"/>
            <w:vMerge/>
          </w:tcPr>
          <w:p w:rsidR="00C42FD6" w:rsidRDefault="00C42FD6" w:rsidP="00C42FD6"/>
        </w:tc>
        <w:tc>
          <w:tcPr>
            <w:tcW w:w="381" w:type="dxa"/>
            <w:vMerge/>
            <w:tcBorders>
              <w:bottom w:val="single" w:sz="12" w:space="0" w:color="000000" w:themeColor="text1"/>
              <w:right w:val="single" w:sz="2" w:space="0" w:color="000000" w:themeColor="text1"/>
            </w:tcBorders>
          </w:tcPr>
          <w:p w:rsidR="00C42FD6" w:rsidRPr="008D1CD3" w:rsidRDefault="00C42FD6" w:rsidP="00C42FD6">
            <w:pPr>
              <w:rPr>
                <w:sz w:val="18"/>
              </w:rPr>
            </w:pPr>
          </w:p>
        </w:tc>
        <w:tc>
          <w:tcPr>
            <w:tcW w:w="8435" w:type="dxa"/>
            <w:gridSpan w:val="3"/>
            <w:tcBorders>
              <w:top w:val="single" w:sz="2" w:space="0" w:color="000000" w:themeColor="text1"/>
              <w:left w:val="single" w:sz="2" w:space="0" w:color="000000" w:themeColor="text1"/>
              <w:bottom w:val="single" w:sz="12" w:space="0" w:color="000000" w:themeColor="text1"/>
              <w:right w:val="single" w:sz="2" w:space="0" w:color="000000" w:themeColor="text1"/>
            </w:tcBorders>
          </w:tcPr>
          <w:p w:rsidR="00C42FD6" w:rsidRPr="008D1CD3" w:rsidRDefault="00C42FD6" w:rsidP="00C42FD6">
            <w:pPr>
              <w:rPr>
                <w:sz w:val="18"/>
              </w:rPr>
            </w:pPr>
            <w:r w:rsidRPr="00B93809">
              <w:rPr>
                <w:sz w:val="18"/>
              </w:rPr>
              <w:t>Telefon mit Vorwahl / Hinweis auf zeitliche Erreichbarkeit</w:t>
            </w:r>
          </w:p>
        </w:tc>
      </w:tr>
      <w:tr w:rsidR="00C42FD6" w:rsidRPr="004A5158" w:rsidTr="00C42FD6">
        <w:trPr>
          <w:trHeight w:val="567"/>
        </w:trPr>
        <w:tc>
          <w:tcPr>
            <w:tcW w:w="248" w:type="dxa"/>
            <w:vMerge/>
          </w:tcPr>
          <w:p w:rsidR="00C42FD6" w:rsidRPr="004A5158" w:rsidRDefault="00C42FD6" w:rsidP="00C42FD6">
            <w:pPr>
              <w:rPr>
                <w:sz w:val="18"/>
              </w:rPr>
            </w:pPr>
          </w:p>
        </w:tc>
        <w:tc>
          <w:tcPr>
            <w:tcW w:w="381" w:type="dxa"/>
            <w:vMerge w:val="restart"/>
            <w:tcBorders>
              <w:top w:val="single" w:sz="12" w:space="0" w:color="000000" w:themeColor="text1"/>
            </w:tcBorders>
          </w:tcPr>
          <w:p w:rsidR="00C42FD6" w:rsidRPr="004A5158" w:rsidRDefault="00C42FD6" w:rsidP="00C42FD6">
            <w:pPr>
              <w:rPr>
                <w:sz w:val="18"/>
              </w:rPr>
            </w:pPr>
            <w:r>
              <w:rPr>
                <w:b/>
                <w:szCs w:val="24"/>
              </w:rPr>
              <w:t>2.</w:t>
            </w:r>
          </w:p>
        </w:tc>
        <w:tc>
          <w:tcPr>
            <w:tcW w:w="2808" w:type="dxa"/>
            <w:tcBorders>
              <w:top w:val="single" w:sz="12" w:space="0" w:color="000000" w:themeColor="text1"/>
            </w:tcBorders>
          </w:tcPr>
          <w:p w:rsidR="00C42FD6" w:rsidRPr="004A5158" w:rsidRDefault="00C42FD6" w:rsidP="00C42FD6">
            <w:pPr>
              <w:rPr>
                <w:sz w:val="18"/>
              </w:rPr>
            </w:pPr>
            <w:r>
              <w:rPr>
                <w:sz w:val="18"/>
              </w:rPr>
              <w:t>N</w:t>
            </w:r>
            <w:r w:rsidRPr="004A5158">
              <w:rPr>
                <w:sz w:val="18"/>
              </w:rPr>
              <w:t>ame</w:t>
            </w:r>
          </w:p>
        </w:tc>
        <w:tc>
          <w:tcPr>
            <w:tcW w:w="2842" w:type="dxa"/>
            <w:tcBorders>
              <w:top w:val="single" w:sz="12" w:space="0" w:color="000000" w:themeColor="text1"/>
            </w:tcBorders>
          </w:tcPr>
          <w:p w:rsidR="00C42FD6" w:rsidRPr="004A5158" w:rsidRDefault="00C42FD6" w:rsidP="00C42FD6">
            <w:pPr>
              <w:rPr>
                <w:sz w:val="18"/>
              </w:rPr>
            </w:pPr>
            <w:r w:rsidRPr="004A5158">
              <w:rPr>
                <w:sz w:val="18"/>
              </w:rPr>
              <w:t>Vorname</w:t>
            </w:r>
          </w:p>
        </w:tc>
        <w:tc>
          <w:tcPr>
            <w:tcW w:w="2785" w:type="dxa"/>
            <w:tcBorders>
              <w:top w:val="single" w:sz="12" w:space="0" w:color="000000" w:themeColor="text1"/>
            </w:tcBorders>
          </w:tcPr>
          <w:p w:rsidR="00C42FD6" w:rsidRDefault="00C42FD6" w:rsidP="00C42FD6">
            <w:pPr>
              <w:rPr>
                <w:sz w:val="18"/>
              </w:rPr>
            </w:pPr>
          </w:p>
          <w:p w:rsidR="00C42FD6" w:rsidRPr="004A5158" w:rsidRDefault="00C42FD6" w:rsidP="00C42FD6">
            <w:pPr>
              <w:tabs>
                <w:tab w:val="left" w:pos="287"/>
              </w:tabs>
              <w:rPr>
                <w:sz w:val="18"/>
              </w:rPr>
            </w:pPr>
            <w:r>
              <w:rPr>
                <w:sz w:val="18"/>
              </w:rPr>
              <w:tab/>
            </w:r>
            <w:sdt>
              <w:sdtPr>
                <w:rPr>
                  <w:sz w:val="20"/>
                </w:rPr>
                <w:id w:val="71164647"/>
                <w14:checkbox>
                  <w14:checked w14:val="0"/>
                  <w14:checkedState w14:val="2612" w14:font="MS Gothic"/>
                  <w14:uncheckedState w14:val="2610" w14:font="MS Gothic"/>
                </w14:checkbox>
              </w:sdtPr>
              <w:sdtEndPr/>
              <w:sdtContent>
                <w:r w:rsidR="008D2EFF">
                  <w:rPr>
                    <w:rFonts w:ascii="MS Gothic" w:eastAsia="MS Gothic" w:hAnsi="MS Gothic" w:hint="eastAsia"/>
                    <w:sz w:val="20"/>
                  </w:rPr>
                  <w:t>☐</w:t>
                </w:r>
              </w:sdtContent>
            </w:sdt>
            <w:r w:rsidRPr="00C42FD6">
              <w:rPr>
                <w:sz w:val="20"/>
              </w:rPr>
              <w:t xml:space="preserve"> Sorgeberechtigte/r </w:t>
            </w:r>
          </w:p>
        </w:tc>
      </w:tr>
      <w:tr w:rsidR="00C42FD6" w:rsidTr="00CC4836">
        <w:trPr>
          <w:trHeight w:val="567"/>
        </w:trPr>
        <w:tc>
          <w:tcPr>
            <w:tcW w:w="248" w:type="dxa"/>
            <w:vMerge/>
          </w:tcPr>
          <w:p w:rsidR="00C42FD6" w:rsidRDefault="00C42FD6" w:rsidP="00C42FD6"/>
        </w:tc>
        <w:tc>
          <w:tcPr>
            <w:tcW w:w="381" w:type="dxa"/>
            <w:vMerge/>
          </w:tcPr>
          <w:p w:rsidR="00C42FD6" w:rsidRPr="008D1CD3" w:rsidRDefault="00C42FD6" w:rsidP="00C42FD6">
            <w:pPr>
              <w:rPr>
                <w:sz w:val="18"/>
              </w:rPr>
            </w:pPr>
          </w:p>
        </w:tc>
        <w:tc>
          <w:tcPr>
            <w:tcW w:w="8435" w:type="dxa"/>
            <w:gridSpan w:val="3"/>
          </w:tcPr>
          <w:p w:rsidR="00C42FD6" w:rsidRPr="008D1CD3" w:rsidRDefault="00C42FD6" w:rsidP="00C42FD6">
            <w:pPr>
              <w:rPr>
                <w:sz w:val="18"/>
              </w:rPr>
            </w:pPr>
            <w:r>
              <w:rPr>
                <w:sz w:val="18"/>
              </w:rPr>
              <w:t>Wohnanschrift (</w:t>
            </w:r>
            <w:r w:rsidRPr="008D1CD3">
              <w:rPr>
                <w:sz w:val="18"/>
              </w:rPr>
              <w:t>Straße</w:t>
            </w:r>
            <w:r>
              <w:rPr>
                <w:sz w:val="18"/>
              </w:rPr>
              <w:t>,</w:t>
            </w:r>
            <w:r w:rsidRPr="008D1CD3">
              <w:rPr>
                <w:sz w:val="18"/>
              </w:rPr>
              <w:t xml:space="preserve"> Hausnummer</w:t>
            </w:r>
            <w:r>
              <w:rPr>
                <w:sz w:val="18"/>
              </w:rPr>
              <w:t>, PLZ, Ort)</w:t>
            </w:r>
          </w:p>
        </w:tc>
      </w:tr>
      <w:tr w:rsidR="00C42FD6" w:rsidTr="00C42FD6">
        <w:trPr>
          <w:trHeight w:val="567"/>
        </w:trPr>
        <w:tc>
          <w:tcPr>
            <w:tcW w:w="248" w:type="dxa"/>
            <w:vMerge/>
          </w:tcPr>
          <w:p w:rsidR="00C42FD6" w:rsidRDefault="00C42FD6" w:rsidP="00C42FD6"/>
        </w:tc>
        <w:tc>
          <w:tcPr>
            <w:tcW w:w="381" w:type="dxa"/>
            <w:vMerge/>
          </w:tcPr>
          <w:p w:rsidR="00C42FD6" w:rsidRPr="008D1CD3" w:rsidRDefault="00C42FD6" w:rsidP="00C42FD6">
            <w:pPr>
              <w:rPr>
                <w:sz w:val="18"/>
              </w:rPr>
            </w:pPr>
          </w:p>
        </w:tc>
        <w:tc>
          <w:tcPr>
            <w:tcW w:w="8435" w:type="dxa"/>
            <w:gridSpan w:val="3"/>
          </w:tcPr>
          <w:p w:rsidR="00C42FD6" w:rsidRPr="008D1CD3" w:rsidRDefault="00C42FD6" w:rsidP="00C42FD6">
            <w:pPr>
              <w:rPr>
                <w:sz w:val="18"/>
              </w:rPr>
            </w:pPr>
            <w:r w:rsidRPr="00B93809">
              <w:rPr>
                <w:sz w:val="18"/>
              </w:rPr>
              <w:t>Telefon mit Vorwahl / Hinweis auf zeitliche Erreichbarkeit</w:t>
            </w:r>
          </w:p>
        </w:tc>
      </w:tr>
    </w:tbl>
    <w:p w:rsidR="00652211" w:rsidRDefault="00652211" w:rsidP="00652211"/>
    <w:p w:rsidR="00824937" w:rsidRPr="000549F5" w:rsidRDefault="00652211" w:rsidP="00301B38">
      <w:pPr>
        <w:spacing w:after="120"/>
        <w:jc w:val="both"/>
        <w:rPr>
          <w:b/>
          <w:sz w:val="26"/>
          <w:szCs w:val="26"/>
        </w:rPr>
      </w:pPr>
      <w:r w:rsidRPr="000549F5">
        <w:rPr>
          <w:b/>
          <w:sz w:val="26"/>
          <w:szCs w:val="26"/>
        </w:rPr>
        <w:t xml:space="preserve">Ich willige/wir willigen ein, dass ich/mein/unser Kind </w:t>
      </w:r>
      <w:r w:rsidRPr="000549F5">
        <w:rPr>
          <w:b/>
          <w:bCs/>
          <w:sz w:val="26"/>
          <w:szCs w:val="26"/>
        </w:rPr>
        <w:t>SARS-CoV2-</w:t>
      </w:r>
      <w:r w:rsidR="000549F5" w:rsidRPr="000549F5">
        <w:rPr>
          <w:b/>
          <w:bCs/>
          <w:sz w:val="26"/>
          <w:szCs w:val="26"/>
        </w:rPr>
        <w:t>Selbst</w:t>
      </w:r>
      <w:r w:rsidRPr="000549F5">
        <w:rPr>
          <w:b/>
          <w:bCs/>
          <w:sz w:val="26"/>
          <w:szCs w:val="26"/>
        </w:rPr>
        <w:t>tests</w:t>
      </w:r>
      <w:r w:rsidRPr="000549F5">
        <w:rPr>
          <w:b/>
          <w:sz w:val="26"/>
          <w:szCs w:val="26"/>
        </w:rPr>
        <w:t xml:space="preserve"> in der Schule</w:t>
      </w:r>
      <w:r w:rsidR="00451FB8" w:rsidRPr="000549F5">
        <w:rPr>
          <w:b/>
          <w:sz w:val="26"/>
          <w:szCs w:val="26"/>
        </w:rPr>
        <w:t xml:space="preserve"> </w:t>
      </w:r>
      <w:r w:rsidR="008058BC">
        <w:rPr>
          <w:b/>
          <w:sz w:val="26"/>
          <w:szCs w:val="26"/>
        </w:rPr>
        <w:t>in de</w:t>
      </w:r>
      <w:r w:rsidR="005D16E2">
        <w:rPr>
          <w:b/>
          <w:sz w:val="26"/>
          <w:szCs w:val="26"/>
        </w:rPr>
        <w:t>n</w:t>
      </w:r>
      <w:r w:rsidR="008058BC">
        <w:rPr>
          <w:b/>
          <w:sz w:val="26"/>
          <w:szCs w:val="26"/>
        </w:rPr>
        <w:t xml:space="preserve"> </w:t>
      </w:r>
      <w:r w:rsidR="00451FB8" w:rsidRPr="000549F5">
        <w:rPr>
          <w:b/>
          <w:sz w:val="26"/>
          <w:szCs w:val="26"/>
        </w:rPr>
        <w:t>Präsenzwoche</w:t>
      </w:r>
      <w:r w:rsidR="005D16E2">
        <w:rPr>
          <w:b/>
          <w:sz w:val="26"/>
          <w:szCs w:val="26"/>
        </w:rPr>
        <w:t>n</w:t>
      </w:r>
      <w:bookmarkStart w:id="0" w:name="_GoBack"/>
      <w:bookmarkEnd w:id="0"/>
      <w:r w:rsidRPr="000549F5">
        <w:rPr>
          <w:b/>
          <w:sz w:val="26"/>
          <w:szCs w:val="26"/>
        </w:rPr>
        <w:t xml:space="preserve"> </w:t>
      </w:r>
      <w:r w:rsidR="00092876">
        <w:rPr>
          <w:b/>
          <w:sz w:val="26"/>
          <w:szCs w:val="26"/>
        </w:rPr>
        <w:t>durchführt</w:t>
      </w:r>
      <w:r w:rsidRPr="000549F5">
        <w:rPr>
          <w:b/>
          <w:sz w:val="26"/>
          <w:szCs w:val="26"/>
        </w:rPr>
        <w:t>.</w:t>
      </w:r>
    </w:p>
    <w:tbl>
      <w:tblPr>
        <w:tblStyle w:val="Tabellenraster"/>
        <w:tblW w:w="0" w:type="auto"/>
        <w:tblLook w:val="04A0" w:firstRow="1" w:lastRow="0" w:firstColumn="1" w:lastColumn="0" w:noHBand="0" w:noVBand="1"/>
      </w:tblPr>
      <w:tblGrid>
        <w:gridCol w:w="249"/>
        <w:gridCol w:w="3431"/>
        <w:gridCol w:w="5380"/>
      </w:tblGrid>
      <w:tr w:rsidR="00D05812" w:rsidRPr="009C22C4" w:rsidTr="00301B38">
        <w:trPr>
          <w:trHeight w:val="978"/>
        </w:trPr>
        <w:tc>
          <w:tcPr>
            <w:tcW w:w="249" w:type="dxa"/>
            <w:shd w:val="clear" w:color="auto" w:fill="000000" w:themeFill="text1"/>
          </w:tcPr>
          <w:p w:rsidR="00D05812" w:rsidRPr="009C22C4" w:rsidRDefault="00D05812" w:rsidP="009C22C4">
            <w:pPr>
              <w:rPr>
                <w:sz w:val="18"/>
              </w:rPr>
            </w:pPr>
          </w:p>
        </w:tc>
        <w:tc>
          <w:tcPr>
            <w:tcW w:w="3431" w:type="dxa"/>
          </w:tcPr>
          <w:p w:rsidR="00D05812" w:rsidRPr="009C22C4" w:rsidRDefault="00D05812" w:rsidP="009C22C4">
            <w:pPr>
              <w:rPr>
                <w:rFonts w:eastAsia="Times New Roman" w:cs="Arial"/>
                <w:b/>
                <w:bCs/>
                <w:sz w:val="18"/>
                <w:szCs w:val="24"/>
                <w:u w:val="single"/>
                <w:lang w:eastAsia="de-DE"/>
              </w:rPr>
            </w:pPr>
            <w:r w:rsidRPr="009C22C4">
              <w:rPr>
                <w:rFonts w:eastAsia="Times New Roman" w:cs="Arial"/>
                <w:sz w:val="18"/>
                <w:szCs w:val="24"/>
                <w:lang w:eastAsia="de-DE"/>
              </w:rPr>
              <w:t xml:space="preserve">Ort, Datum </w:t>
            </w:r>
          </w:p>
        </w:tc>
        <w:tc>
          <w:tcPr>
            <w:tcW w:w="5380" w:type="dxa"/>
          </w:tcPr>
          <w:p w:rsidR="00652211" w:rsidRDefault="00652211" w:rsidP="00652211">
            <w:pPr>
              <w:pStyle w:val="Default"/>
              <w:rPr>
                <w:sz w:val="18"/>
                <w:szCs w:val="18"/>
              </w:rPr>
            </w:pPr>
            <w:r>
              <w:rPr>
                <w:sz w:val="18"/>
                <w:szCs w:val="18"/>
              </w:rPr>
              <w:t>Unterschrift der Eltern/der volljährigen Schülerin/des volljährigen Schülers</w:t>
            </w:r>
          </w:p>
          <w:p w:rsidR="00D05812" w:rsidRPr="009C22C4" w:rsidRDefault="00D05812" w:rsidP="00652211">
            <w:pPr>
              <w:rPr>
                <w:rFonts w:eastAsia="Times New Roman" w:cs="Arial"/>
                <w:b/>
                <w:bCs/>
                <w:sz w:val="18"/>
                <w:szCs w:val="24"/>
                <w:u w:val="single"/>
                <w:lang w:eastAsia="de-DE"/>
              </w:rPr>
            </w:pPr>
          </w:p>
        </w:tc>
      </w:tr>
    </w:tbl>
    <w:p w:rsidR="00C732E7" w:rsidRDefault="00C732E7"/>
    <w:tbl>
      <w:tblPr>
        <w:tblStyle w:val="Tabellenraster"/>
        <w:tblW w:w="0" w:type="auto"/>
        <w:tblLook w:val="04A0" w:firstRow="1" w:lastRow="0" w:firstColumn="1" w:lastColumn="0" w:noHBand="0" w:noVBand="1"/>
      </w:tblPr>
      <w:tblGrid>
        <w:gridCol w:w="2830"/>
        <w:gridCol w:w="6230"/>
      </w:tblGrid>
      <w:tr w:rsidR="001C39D6" w:rsidRPr="00AA7986" w:rsidTr="000C559D">
        <w:tc>
          <w:tcPr>
            <w:tcW w:w="9060" w:type="dxa"/>
            <w:gridSpan w:val="2"/>
          </w:tcPr>
          <w:p w:rsidR="001C39D6" w:rsidRPr="00AA7986" w:rsidRDefault="001C39D6" w:rsidP="00BA69E2">
            <w:pPr>
              <w:jc w:val="center"/>
              <w:rPr>
                <w:rFonts w:eastAsia="Times New Roman" w:cs="Times New Roman"/>
                <w:b/>
                <w:sz w:val="20"/>
                <w:szCs w:val="20"/>
                <w:lang w:eastAsia="de-DE"/>
              </w:rPr>
            </w:pPr>
            <w:r>
              <w:rPr>
                <w:rFonts w:eastAsia="Times New Roman" w:cs="Times New Roman"/>
                <w:b/>
                <w:bCs/>
                <w:sz w:val="20"/>
                <w:szCs w:val="20"/>
                <w:lang w:eastAsia="de-DE"/>
              </w:rPr>
              <w:lastRenderedPageBreak/>
              <w:t xml:space="preserve">Anlage zur </w:t>
            </w:r>
            <w:r w:rsidRPr="001C39D6">
              <w:rPr>
                <w:rFonts w:eastAsia="Times New Roman" w:cs="Times New Roman"/>
                <w:b/>
                <w:bCs/>
                <w:sz w:val="20"/>
                <w:szCs w:val="20"/>
                <w:lang w:eastAsia="de-DE"/>
              </w:rPr>
              <w:t xml:space="preserve">Einverständniserklärung </w:t>
            </w:r>
            <w:r w:rsidR="00BA69E2">
              <w:rPr>
                <w:rFonts w:eastAsia="Times New Roman" w:cs="Times New Roman"/>
                <w:b/>
                <w:bCs/>
                <w:sz w:val="20"/>
                <w:szCs w:val="20"/>
                <w:lang w:eastAsia="de-DE"/>
              </w:rPr>
              <w:t>zur Durchführung von</w:t>
            </w:r>
            <w:r w:rsidRPr="001C39D6">
              <w:rPr>
                <w:rFonts w:eastAsia="Times New Roman" w:cs="Times New Roman"/>
                <w:b/>
                <w:bCs/>
                <w:sz w:val="20"/>
                <w:szCs w:val="20"/>
                <w:lang w:eastAsia="de-DE"/>
              </w:rPr>
              <w:t xml:space="preserve"> SARS-CoV2-Selbsttests</w:t>
            </w:r>
            <w:r w:rsidR="00BA69E2">
              <w:rPr>
                <w:rFonts w:eastAsia="Times New Roman" w:cs="Times New Roman"/>
                <w:b/>
                <w:bCs/>
                <w:sz w:val="20"/>
                <w:szCs w:val="20"/>
                <w:lang w:eastAsia="de-DE"/>
              </w:rPr>
              <w:t xml:space="preserve"> in der Schule</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Welche Tests kommen zur Anwendung?</w:t>
            </w:r>
          </w:p>
        </w:tc>
        <w:tc>
          <w:tcPr>
            <w:tcW w:w="6230" w:type="dxa"/>
          </w:tcPr>
          <w:p w:rsidR="00AA7986" w:rsidRPr="00AA7986" w:rsidRDefault="00AA7986" w:rsidP="00AA7986">
            <w:pPr>
              <w:jc w:val="both"/>
              <w:rPr>
                <w:rFonts w:eastAsia="Times New Roman" w:cs="Times New Roman"/>
                <w:sz w:val="20"/>
                <w:szCs w:val="20"/>
                <w:lang w:eastAsia="de-DE"/>
              </w:rPr>
            </w:pPr>
            <w:r w:rsidRPr="00AA7986">
              <w:rPr>
                <w:rFonts w:eastAsia="Times New Roman" w:cs="Times New Roman"/>
                <w:b/>
                <w:sz w:val="20"/>
                <w:szCs w:val="20"/>
                <w:lang w:eastAsia="de-DE"/>
              </w:rPr>
              <w:t>Selbsttests</w:t>
            </w:r>
            <w:r w:rsidRPr="00AA7986">
              <w:rPr>
                <w:rFonts w:eastAsia="Times New Roman" w:cs="Times New Roman"/>
                <w:sz w:val="20"/>
                <w:szCs w:val="20"/>
                <w:lang w:eastAsia="de-DE"/>
              </w:rPr>
              <w:t>, das sind Tests, die zur Anwendung durch Privatpersonen bestimmt sind und bei denen die Probenentnahme und -auswertung entsprechend einfach ist (</w:t>
            </w:r>
            <w:proofErr w:type="spellStart"/>
            <w:r w:rsidRPr="00AA7986">
              <w:rPr>
                <w:rFonts w:eastAsia="Times New Roman" w:cs="Times New Roman"/>
                <w:sz w:val="20"/>
                <w:szCs w:val="20"/>
                <w:lang w:eastAsia="de-DE"/>
              </w:rPr>
              <w:t>sogn</w:t>
            </w:r>
            <w:proofErr w:type="spellEnd"/>
            <w:r w:rsidRPr="00AA7986">
              <w:rPr>
                <w:rFonts w:eastAsia="Times New Roman" w:cs="Times New Roman"/>
                <w:sz w:val="20"/>
                <w:szCs w:val="20"/>
                <w:lang w:eastAsia="de-DE"/>
              </w:rPr>
              <w:t>. Laientest mit Sonderzulassungen nach §</w:t>
            </w:r>
            <w:r w:rsidR="00556C08">
              <w:rPr>
                <w:rFonts w:eastAsia="Times New Roman" w:cs="Times New Roman"/>
                <w:sz w:val="20"/>
                <w:szCs w:val="20"/>
                <w:lang w:eastAsia="de-DE"/>
              </w:rPr>
              <w:t xml:space="preserve"> </w:t>
            </w:r>
            <w:r w:rsidRPr="00AA7986">
              <w:rPr>
                <w:rFonts w:eastAsia="Times New Roman" w:cs="Times New Roman"/>
                <w:sz w:val="20"/>
                <w:szCs w:val="20"/>
                <w:lang w:eastAsia="de-DE"/>
              </w:rPr>
              <w:t>11 Absatz 1 Medizinproduktegesetz zur Eigenanwendung durch Laien (Selbsttests) zum Nachweis von SARS-CoV-2). Die Anwendung des Selbsttests - zum Beispiel mit einem Nasenabstrich oder mit Speichel - ist der Packungsbeilage zu entnehmen.</w:t>
            </w:r>
          </w:p>
        </w:tc>
      </w:tr>
      <w:tr w:rsidR="007E5361" w:rsidRPr="00AA7986" w:rsidTr="000C559D">
        <w:tc>
          <w:tcPr>
            <w:tcW w:w="2830" w:type="dxa"/>
          </w:tcPr>
          <w:p w:rsidR="007E5361" w:rsidRPr="00AA7986" w:rsidRDefault="007E5361" w:rsidP="00AA7986">
            <w:pPr>
              <w:spacing w:after="200"/>
              <w:jc w:val="both"/>
              <w:rPr>
                <w:rFonts w:eastAsia="Times New Roman" w:cs="Times New Roman"/>
                <w:i/>
                <w:sz w:val="20"/>
                <w:szCs w:val="20"/>
                <w:lang w:eastAsia="de-DE"/>
              </w:rPr>
            </w:pPr>
            <w:r>
              <w:rPr>
                <w:rFonts w:eastAsia="Times New Roman" w:cs="Times New Roman"/>
                <w:i/>
                <w:sz w:val="20"/>
                <w:szCs w:val="20"/>
                <w:lang w:eastAsia="de-DE"/>
              </w:rPr>
              <w:t>Wo wird getestet?</w:t>
            </w:r>
          </w:p>
        </w:tc>
        <w:tc>
          <w:tcPr>
            <w:tcW w:w="6230" w:type="dxa"/>
          </w:tcPr>
          <w:p w:rsidR="007E5361" w:rsidRPr="00443C2B" w:rsidRDefault="00443C2B" w:rsidP="003D2FE1">
            <w:pPr>
              <w:jc w:val="both"/>
              <w:rPr>
                <w:rFonts w:eastAsia="Times New Roman" w:cs="Times New Roman"/>
                <w:sz w:val="20"/>
                <w:szCs w:val="20"/>
                <w:lang w:eastAsia="de-DE"/>
              </w:rPr>
            </w:pPr>
            <w:r w:rsidRPr="00757626">
              <w:rPr>
                <w:rFonts w:eastAsia="Times New Roman" w:cs="Times New Roman"/>
                <w:b/>
                <w:sz w:val="20"/>
                <w:szCs w:val="20"/>
                <w:lang w:eastAsia="de-DE"/>
              </w:rPr>
              <w:t>Die Schüler/innen testen sich in der Regel zu Hause.</w:t>
            </w:r>
            <w:r>
              <w:t xml:space="preserve"> </w:t>
            </w:r>
            <w:r w:rsidR="0079277B" w:rsidRPr="0079277B">
              <w:rPr>
                <w:sz w:val="20"/>
                <w:szCs w:val="20"/>
              </w:rPr>
              <w:t>S</w:t>
            </w:r>
            <w:r w:rsidRPr="00443C2B">
              <w:rPr>
                <w:rFonts w:eastAsia="Times New Roman" w:cs="Times New Roman"/>
                <w:sz w:val="20"/>
                <w:szCs w:val="20"/>
                <w:lang w:eastAsia="de-DE"/>
              </w:rPr>
              <w:t>ie testen sich ausnahmsweise selbst in der Schule, wenn</w:t>
            </w:r>
            <w:r>
              <w:rPr>
                <w:rFonts w:eastAsia="Times New Roman" w:cs="Times New Roman"/>
                <w:sz w:val="20"/>
                <w:szCs w:val="20"/>
                <w:lang w:eastAsia="de-DE"/>
              </w:rPr>
              <w:t xml:space="preserve"> </w:t>
            </w:r>
            <w:r w:rsidR="00506ED5">
              <w:rPr>
                <w:rFonts w:eastAsia="Times New Roman" w:cs="Times New Roman"/>
                <w:sz w:val="20"/>
                <w:szCs w:val="20"/>
                <w:lang w:eastAsia="de-DE"/>
              </w:rPr>
              <w:t>sie die Bescheinigung über die Durchführung eines (Selbst-)Tests mit negativem Ergebnis vergessen haben oder für die Schule im Einzelfall eine andere Testorganisation eingeführt wurde.</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Wie oft wird getestet?</w:t>
            </w:r>
          </w:p>
        </w:tc>
        <w:tc>
          <w:tcPr>
            <w:tcW w:w="6230" w:type="dxa"/>
          </w:tcPr>
          <w:p w:rsidR="00AA7986" w:rsidRPr="00AA7986" w:rsidRDefault="00BA69E2" w:rsidP="00506ED5">
            <w:pPr>
              <w:jc w:val="both"/>
              <w:rPr>
                <w:rFonts w:eastAsia="Times New Roman" w:cs="Times New Roman"/>
                <w:sz w:val="20"/>
                <w:szCs w:val="20"/>
                <w:lang w:eastAsia="de-DE"/>
              </w:rPr>
            </w:pPr>
            <w:r w:rsidRPr="00757626">
              <w:rPr>
                <w:rFonts w:eastAsia="Times New Roman" w:cs="Times New Roman"/>
                <w:b/>
                <w:sz w:val="20"/>
                <w:szCs w:val="20"/>
                <w:lang w:eastAsia="de-DE"/>
              </w:rPr>
              <w:t>2</w:t>
            </w:r>
            <w:r w:rsidR="00AA7986" w:rsidRPr="00757626">
              <w:rPr>
                <w:rFonts w:eastAsia="Times New Roman" w:cs="Times New Roman"/>
                <w:b/>
                <w:sz w:val="20"/>
                <w:szCs w:val="20"/>
                <w:lang w:eastAsia="de-DE"/>
              </w:rPr>
              <w:t xml:space="preserve"> Test</w:t>
            </w:r>
            <w:r w:rsidRPr="00757626">
              <w:rPr>
                <w:rFonts w:eastAsia="Times New Roman" w:cs="Times New Roman"/>
                <w:b/>
                <w:sz w:val="20"/>
                <w:szCs w:val="20"/>
                <w:lang w:eastAsia="de-DE"/>
              </w:rPr>
              <w:t>s</w:t>
            </w:r>
            <w:r w:rsidR="00AA7986" w:rsidRPr="00757626">
              <w:rPr>
                <w:rFonts w:eastAsia="Times New Roman" w:cs="Times New Roman"/>
                <w:b/>
                <w:sz w:val="20"/>
                <w:szCs w:val="20"/>
                <w:lang w:eastAsia="de-DE"/>
              </w:rPr>
              <w:t xml:space="preserve"> pro Woche</w:t>
            </w:r>
            <w:r w:rsidR="00AA7986" w:rsidRPr="00AA7986">
              <w:rPr>
                <w:rFonts w:eastAsia="Times New Roman" w:cs="Times New Roman"/>
                <w:sz w:val="20"/>
                <w:szCs w:val="20"/>
                <w:lang w:eastAsia="de-DE"/>
              </w:rPr>
              <w:t xml:space="preserve">, wenn in der betreffenden Woche die Schüler/innen an mindestens </w:t>
            </w:r>
            <w:r w:rsidR="00506ED5">
              <w:rPr>
                <w:rFonts w:eastAsia="Times New Roman" w:cs="Times New Roman"/>
                <w:sz w:val="20"/>
                <w:szCs w:val="20"/>
                <w:lang w:eastAsia="de-DE"/>
              </w:rPr>
              <w:t>zwei</w:t>
            </w:r>
            <w:r w:rsidR="00AA7986" w:rsidRPr="00AA7986">
              <w:rPr>
                <w:rFonts w:eastAsia="Times New Roman" w:cs="Times New Roman"/>
                <w:sz w:val="20"/>
                <w:szCs w:val="20"/>
                <w:lang w:eastAsia="de-DE"/>
              </w:rPr>
              <w:t xml:space="preserve"> Tag</w:t>
            </w:r>
            <w:r w:rsidR="00506ED5">
              <w:rPr>
                <w:rFonts w:eastAsia="Times New Roman" w:cs="Times New Roman"/>
                <w:sz w:val="20"/>
                <w:szCs w:val="20"/>
                <w:lang w:eastAsia="de-DE"/>
              </w:rPr>
              <w:t>en</w:t>
            </w:r>
            <w:r w:rsidR="00AA7986" w:rsidRPr="00AA7986">
              <w:rPr>
                <w:rFonts w:eastAsia="Times New Roman" w:cs="Times New Roman"/>
                <w:sz w:val="20"/>
                <w:szCs w:val="20"/>
                <w:lang w:eastAsia="de-DE"/>
              </w:rPr>
              <w:t xml:space="preserve"> in der Schule im Präsenzunterricht sind</w:t>
            </w:r>
            <w:r w:rsidR="00506ED5">
              <w:rPr>
                <w:rFonts w:eastAsia="Times New Roman" w:cs="Times New Roman"/>
                <w:sz w:val="20"/>
                <w:szCs w:val="20"/>
                <w:lang w:eastAsia="de-DE"/>
              </w:rPr>
              <w:t>, ansonsten ein Test an dem einen Wochentag, an dem die Schule betreten werden soll.</w:t>
            </w:r>
          </w:p>
        </w:tc>
      </w:tr>
      <w:tr w:rsidR="00AA7986" w:rsidRPr="00AA7986" w:rsidTr="000C559D">
        <w:tc>
          <w:tcPr>
            <w:tcW w:w="2830" w:type="dxa"/>
          </w:tcPr>
          <w:p w:rsidR="00AA7986" w:rsidRPr="00AA7986" w:rsidRDefault="00AA7986" w:rsidP="007E5361">
            <w:pPr>
              <w:jc w:val="both"/>
              <w:rPr>
                <w:rFonts w:eastAsia="Times New Roman" w:cs="Times New Roman"/>
                <w:i/>
                <w:sz w:val="20"/>
                <w:szCs w:val="20"/>
                <w:lang w:eastAsia="de-DE"/>
              </w:rPr>
            </w:pPr>
            <w:r w:rsidRPr="00AA7986">
              <w:rPr>
                <w:rFonts w:eastAsia="Times New Roman" w:cs="Times New Roman"/>
                <w:i/>
                <w:sz w:val="20"/>
                <w:szCs w:val="20"/>
                <w:lang w:eastAsia="de-DE"/>
              </w:rPr>
              <w:t xml:space="preserve">Wann </w:t>
            </w:r>
            <w:r w:rsidR="007E5361">
              <w:rPr>
                <w:rFonts w:eastAsia="Times New Roman" w:cs="Times New Roman"/>
                <w:i/>
                <w:sz w:val="20"/>
                <w:szCs w:val="20"/>
                <w:lang w:eastAsia="de-DE"/>
              </w:rPr>
              <w:t>soll der Selbsttest durchgeführt werden</w:t>
            </w:r>
            <w:r w:rsidRPr="00AA7986">
              <w:rPr>
                <w:rFonts w:eastAsia="Times New Roman" w:cs="Times New Roman"/>
                <w:i/>
                <w:sz w:val="20"/>
                <w:szCs w:val="20"/>
                <w:lang w:eastAsia="de-DE"/>
              </w:rPr>
              <w:t>?</w:t>
            </w:r>
          </w:p>
        </w:tc>
        <w:tc>
          <w:tcPr>
            <w:tcW w:w="6230" w:type="dxa"/>
          </w:tcPr>
          <w:p w:rsidR="00AA7986" w:rsidRPr="00AA7986" w:rsidRDefault="007E5361" w:rsidP="007E5361">
            <w:pPr>
              <w:jc w:val="both"/>
              <w:rPr>
                <w:rFonts w:eastAsia="Times New Roman" w:cs="Times New Roman"/>
                <w:sz w:val="20"/>
                <w:szCs w:val="20"/>
                <w:lang w:eastAsia="de-DE"/>
              </w:rPr>
            </w:pPr>
            <w:r w:rsidRPr="00757626">
              <w:rPr>
                <w:rFonts w:eastAsia="Times New Roman" w:cs="Times New Roman"/>
                <w:b/>
                <w:sz w:val="20"/>
                <w:szCs w:val="20"/>
                <w:lang w:eastAsia="de-DE"/>
              </w:rPr>
              <w:t>Am besten am Morgen des betreffenden Schulbesuchstags</w:t>
            </w:r>
            <w:r>
              <w:rPr>
                <w:rFonts w:eastAsia="Times New Roman" w:cs="Times New Roman"/>
                <w:sz w:val="20"/>
                <w:szCs w:val="20"/>
                <w:lang w:eastAsia="de-DE"/>
              </w:rPr>
              <w:t xml:space="preserve">. Die Bescheinigung über den Selbsttest mit negativem Ergebnis muss </w:t>
            </w:r>
            <w:r w:rsidRPr="007E5361">
              <w:rPr>
                <w:rFonts w:eastAsia="Times New Roman" w:cs="Times New Roman"/>
                <w:sz w:val="20"/>
                <w:szCs w:val="20"/>
                <w:lang w:eastAsia="de-DE"/>
              </w:rPr>
              <w:t xml:space="preserve">tagesaktuell </w:t>
            </w:r>
            <w:r>
              <w:rPr>
                <w:rFonts w:eastAsia="Times New Roman" w:cs="Times New Roman"/>
                <w:sz w:val="20"/>
                <w:szCs w:val="20"/>
                <w:lang w:eastAsia="de-DE"/>
              </w:rPr>
              <w:t>sein,</w:t>
            </w:r>
            <w:r w:rsidRPr="007E5361">
              <w:rPr>
                <w:rFonts w:eastAsia="Times New Roman" w:cs="Times New Roman"/>
                <w:sz w:val="20"/>
                <w:szCs w:val="20"/>
                <w:lang w:eastAsia="de-DE"/>
              </w:rPr>
              <w:t xml:space="preserve"> das heißt, an dem Tag, an dem die Innenräume der Schule betreten werden sollen, oder höchstens 24 Stunden vor dem Betreten der Schule ausgestellt w</w:t>
            </w:r>
            <w:r>
              <w:rPr>
                <w:rFonts w:eastAsia="Times New Roman" w:cs="Times New Roman"/>
                <w:sz w:val="20"/>
                <w:szCs w:val="20"/>
                <w:lang w:eastAsia="de-DE"/>
              </w:rPr>
              <w:t xml:space="preserve">orden sein. </w:t>
            </w:r>
            <w:r w:rsidR="00BA69E2">
              <w:rPr>
                <w:rFonts w:eastAsia="Times New Roman" w:cs="Times New Roman"/>
                <w:sz w:val="20"/>
                <w:szCs w:val="20"/>
                <w:lang w:eastAsia="de-DE"/>
              </w:rPr>
              <w:t xml:space="preserve"> </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Wer führt den Test durch?</w:t>
            </w:r>
          </w:p>
        </w:tc>
        <w:tc>
          <w:tcPr>
            <w:tcW w:w="6230" w:type="dxa"/>
          </w:tcPr>
          <w:p w:rsidR="00506ED5" w:rsidRDefault="00AA7986" w:rsidP="00506ED5">
            <w:pPr>
              <w:jc w:val="both"/>
              <w:rPr>
                <w:rFonts w:eastAsia="Times New Roman" w:cs="Times New Roman"/>
                <w:sz w:val="20"/>
                <w:szCs w:val="20"/>
                <w:lang w:eastAsia="de-DE"/>
              </w:rPr>
            </w:pPr>
            <w:r w:rsidRPr="00757626">
              <w:rPr>
                <w:rFonts w:eastAsia="Times New Roman" w:cs="Times New Roman"/>
                <w:b/>
                <w:sz w:val="20"/>
                <w:szCs w:val="20"/>
                <w:lang w:eastAsia="de-DE"/>
              </w:rPr>
              <w:t>Die Schüler/innen führen den Test selbst durch</w:t>
            </w:r>
            <w:r w:rsidRPr="00AA7986">
              <w:rPr>
                <w:rFonts w:eastAsia="Times New Roman" w:cs="Times New Roman"/>
                <w:sz w:val="20"/>
                <w:szCs w:val="20"/>
                <w:lang w:eastAsia="de-DE"/>
              </w:rPr>
              <w:t xml:space="preserve">. </w:t>
            </w:r>
            <w:r w:rsidR="00506ED5">
              <w:rPr>
                <w:rFonts w:eastAsia="Times New Roman" w:cs="Times New Roman"/>
                <w:sz w:val="20"/>
                <w:szCs w:val="20"/>
                <w:lang w:eastAsia="de-DE"/>
              </w:rPr>
              <w:t>Wird der Selbsttest im Einzelfall in der Schule durchgeführt, erklären d</w:t>
            </w:r>
            <w:r w:rsidRPr="00AA7986">
              <w:rPr>
                <w:rFonts w:eastAsia="Times New Roman" w:cs="Times New Roman"/>
                <w:sz w:val="20"/>
                <w:szCs w:val="20"/>
                <w:lang w:eastAsia="de-DE"/>
              </w:rPr>
              <w:t xml:space="preserve">ie Lehrkräfte den Schüler/innen die Anwendung des Selbsttests anhand der Gebrauchsanleitung </w:t>
            </w:r>
            <w:r w:rsidR="00506ED5">
              <w:rPr>
                <w:rFonts w:eastAsia="Times New Roman" w:cs="Times New Roman"/>
                <w:sz w:val="20"/>
                <w:szCs w:val="20"/>
                <w:lang w:eastAsia="de-DE"/>
              </w:rPr>
              <w:t xml:space="preserve">bzw. des </w:t>
            </w:r>
            <w:proofErr w:type="spellStart"/>
            <w:r w:rsidR="00506ED5">
              <w:rPr>
                <w:rFonts w:eastAsia="Times New Roman" w:cs="Times New Roman"/>
                <w:sz w:val="20"/>
                <w:szCs w:val="20"/>
                <w:lang w:eastAsia="de-DE"/>
              </w:rPr>
              <w:t>Erklärvideos</w:t>
            </w:r>
            <w:proofErr w:type="spellEnd"/>
            <w:r w:rsidR="00506ED5">
              <w:rPr>
                <w:rFonts w:eastAsia="Times New Roman" w:cs="Times New Roman"/>
                <w:sz w:val="20"/>
                <w:szCs w:val="20"/>
                <w:lang w:eastAsia="de-DE"/>
              </w:rPr>
              <w:t xml:space="preserve"> </w:t>
            </w:r>
            <w:r w:rsidRPr="00AA7986">
              <w:rPr>
                <w:rFonts w:eastAsia="Times New Roman" w:cs="Times New Roman"/>
                <w:sz w:val="20"/>
                <w:szCs w:val="20"/>
                <w:lang w:eastAsia="de-DE"/>
              </w:rPr>
              <w:t xml:space="preserve">und beaufsichtigen die Testdurchführung, sie nehmen aber selbst keine Handlungen mit dem Test vor.   </w:t>
            </w:r>
          </w:p>
          <w:p w:rsidR="00092876" w:rsidRPr="00092876" w:rsidRDefault="00092876" w:rsidP="00092876">
            <w:pPr>
              <w:jc w:val="both"/>
              <w:rPr>
                <w:rFonts w:eastAsia="Times New Roman" w:cs="Times New Roman"/>
                <w:sz w:val="20"/>
                <w:szCs w:val="20"/>
                <w:lang w:eastAsia="de-DE"/>
              </w:rPr>
            </w:pPr>
            <w:r w:rsidRPr="00092876">
              <w:rPr>
                <w:rFonts w:eastAsia="Times New Roman" w:cs="Times New Roman"/>
                <w:sz w:val="20"/>
                <w:szCs w:val="20"/>
                <w:lang w:eastAsia="de-DE"/>
              </w:rPr>
              <w:t xml:space="preserve">Kindgerechte </w:t>
            </w:r>
            <w:proofErr w:type="spellStart"/>
            <w:r w:rsidRPr="00092876">
              <w:rPr>
                <w:rFonts w:eastAsia="Times New Roman" w:cs="Times New Roman"/>
                <w:sz w:val="20"/>
                <w:szCs w:val="20"/>
                <w:lang w:eastAsia="de-DE"/>
              </w:rPr>
              <w:t>Erklärvideos</w:t>
            </w:r>
            <w:proofErr w:type="spellEnd"/>
            <w:r w:rsidRPr="00092876">
              <w:rPr>
                <w:rFonts w:eastAsia="Times New Roman" w:cs="Times New Roman"/>
                <w:sz w:val="20"/>
                <w:szCs w:val="20"/>
                <w:lang w:eastAsia="de-DE"/>
              </w:rPr>
              <w:t xml:space="preserve"> zu Selbsttests können bspw. abgerufen werden unter </w:t>
            </w:r>
          </w:p>
          <w:p w:rsidR="00092876" w:rsidRPr="00092876" w:rsidRDefault="00092876" w:rsidP="00092876">
            <w:pPr>
              <w:numPr>
                <w:ilvl w:val="0"/>
                <w:numId w:val="14"/>
              </w:numPr>
              <w:ind w:left="360"/>
              <w:jc w:val="both"/>
              <w:rPr>
                <w:rFonts w:eastAsia="Times New Roman" w:cs="Times New Roman"/>
                <w:i/>
                <w:sz w:val="20"/>
                <w:szCs w:val="20"/>
                <w:lang w:eastAsia="de-DE"/>
              </w:rPr>
            </w:pPr>
            <w:r w:rsidRPr="00092876">
              <w:rPr>
                <w:rFonts w:eastAsia="Times New Roman" w:cs="Times New Roman"/>
                <w:i/>
                <w:sz w:val="20"/>
                <w:szCs w:val="20"/>
                <w:lang w:eastAsia="de-DE"/>
              </w:rPr>
              <w:t>https://www.youtube.com/watch?v=A0EqaSBurX0</w:t>
            </w:r>
          </w:p>
          <w:p w:rsidR="00092876" w:rsidRPr="00092876" w:rsidRDefault="00092876" w:rsidP="00092876">
            <w:pPr>
              <w:numPr>
                <w:ilvl w:val="0"/>
                <w:numId w:val="14"/>
              </w:numPr>
              <w:ind w:left="360"/>
              <w:jc w:val="both"/>
              <w:rPr>
                <w:rFonts w:eastAsia="Times New Roman" w:cs="Times New Roman"/>
                <w:i/>
                <w:sz w:val="20"/>
                <w:szCs w:val="20"/>
                <w:lang w:eastAsia="de-DE"/>
              </w:rPr>
            </w:pPr>
            <w:r w:rsidRPr="00092876">
              <w:rPr>
                <w:rFonts w:eastAsia="Times New Roman" w:cs="Times New Roman"/>
                <w:i/>
                <w:sz w:val="20"/>
                <w:szCs w:val="20"/>
                <w:lang w:eastAsia="de-DE"/>
              </w:rPr>
              <w:t>https://www.bildung.bremen.de/informationen_zum_coronavirus-237989 (dort unter dem Reiter „Testungen für Kitas &amp; Schulen“)</w:t>
            </w:r>
          </w:p>
          <w:p w:rsidR="00AA7986" w:rsidRPr="00092876" w:rsidRDefault="00092876" w:rsidP="00E13D91">
            <w:pPr>
              <w:numPr>
                <w:ilvl w:val="0"/>
                <w:numId w:val="14"/>
              </w:numPr>
              <w:ind w:left="360"/>
              <w:jc w:val="both"/>
              <w:rPr>
                <w:rFonts w:eastAsia="Times New Roman" w:cs="Times New Roman"/>
                <w:sz w:val="20"/>
                <w:szCs w:val="20"/>
                <w:lang w:eastAsia="de-DE"/>
              </w:rPr>
            </w:pPr>
            <w:r w:rsidRPr="00092876">
              <w:rPr>
                <w:rFonts w:eastAsia="Times New Roman" w:cs="Times New Roman"/>
                <w:i/>
                <w:sz w:val="20"/>
                <w:szCs w:val="20"/>
                <w:lang w:eastAsia="de-DE"/>
              </w:rPr>
              <w:t>https://www.hamburg.de/bsb/14961744/torben-erklaert-den-coronatest/</w:t>
            </w:r>
            <w:r w:rsidRPr="00092876">
              <w:rPr>
                <w:rFonts w:eastAsia="Times New Roman" w:cs="Times New Roman"/>
                <w:sz w:val="20"/>
                <w:szCs w:val="20"/>
                <w:lang w:eastAsia="de-DE"/>
              </w:rPr>
              <w:t>.</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Ist die Teilnahme freiwillig oder verpflichtend?</w:t>
            </w:r>
          </w:p>
        </w:tc>
        <w:tc>
          <w:tcPr>
            <w:tcW w:w="6230" w:type="dxa"/>
          </w:tcPr>
          <w:p w:rsidR="00AA7986" w:rsidRPr="00AA7986" w:rsidRDefault="00AA7986" w:rsidP="005266FC">
            <w:pPr>
              <w:jc w:val="both"/>
              <w:rPr>
                <w:rFonts w:eastAsia="Times New Roman" w:cs="Times New Roman"/>
                <w:sz w:val="20"/>
                <w:szCs w:val="20"/>
                <w:lang w:eastAsia="de-DE"/>
              </w:rPr>
            </w:pPr>
            <w:r w:rsidRPr="00757626">
              <w:rPr>
                <w:rFonts w:eastAsia="Times New Roman" w:cs="Times New Roman"/>
                <w:b/>
                <w:sz w:val="20"/>
                <w:szCs w:val="20"/>
                <w:lang w:eastAsia="de-DE"/>
              </w:rPr>
              <w:t xml:space="preserve">Die Teilnahme an dem Selbsttest ist </w:t>
            </w:r>
            <w:r w:rsidR="00BA69E2" w:rsidRPr="00757626">
              <w:rPr>
                <w:rFonts w:eastAsia="Times New Roman" w:cs="Times New Roman"/>
                <w:b/>
                <w:sz w:val="20"/>
                <w:szCs w:val="20"/>
                <w:lang w:eastAsia="de-DE"/>
              </w:rPr>
              <w:t>verpflichtend</w:t>
            </w:r>
            <w:r w:rsidR="00BA69E2">
              <w:rPr>
                <w:rFonts w:eastAsia="Times New Roman" w:cs="Times New Roman"/>
                <w:sz w:val="20"/>
                <w:szCs w:val="20"/>
                <w:lang w:eastAsia="de-DE"/>
              </w:rPr>
              <w:t xml:space="preserve">, wenn </w:t>
            </w:r>
            <w:r w:rsidR="005266FC">
              <w:rPr>
                <w:rFonts w:eastAsia="Times New Roman" w:cs="Times New Roman"/>
                <w:sz w:val="20"/>
                <w:szCs w:val="20"/>
                <w:lang w:eastAsia="de-DE"/>
              </w:rPr>
              <w:t xml:space="preserve">ihr Kind die Schule betreten will und </w:t>
            </w:r>
            <w:r w:rsidR="00BA69E2">
              <w:rPr>
                <w:rFonts w:eastAsia="Times New Roman" w:cs="Times New Roman"/>
                <w:sz w:val="20"/>
                <w:szCs w:val="20"/>
                <w:lang w:eastAsia="de-DE"/>
              </w:rPr>
              <w:t xml:space="preserve">keine Bescheinigung über die Durchführung </w:t>
            </w:r>
            <w:r w:rsidR="00BA69E2" w:rsidRPr="00BA69E2">
              <w:rPr>
                <w:rFonts w:eastAsia="Times New Roman" w:cs="Times New Roman"/>
                <w:sz w:val="20"/>
                <w:szCs w:val="20"/>
                <w:lang w:eastAsia="de-DE"/>
              </w:rPr>
              <w:t xml:space="preserve">über einen Test auf das </w:t>
            </w:r>
            <w:proofErr w:type="spellStart"/>
            <w:r w:rsidR="00BA69E2" w:rsidRPr="00BA69E2">
              <w:rPr>
                <w:rFonts w:eastAsia="Times New Roman" w:cs="Times New Roman"/>
                <w:sz w:val="20"/>
                <w:szCs w:val="20"/>
                <w:lang w:eastAsia="de-DE"/>
              </w:rPr>
              <w:t>Coronavirus</w:t>
            </w:r>
            <w:proofErr w:type="spellEnd"/>
            <w:r w:rsidR="00BA69E2" w:rsidRPr="00BA69E2">
              <w:rPr>
                <w:rFonts w:eastAsia="Times New Roman" w:cs="Times New Roman"/>
                <w:sz w:val="20"/>
                <w:szCs w:val="20"/>
                <w:lang w:eastAsia="de-DE"/>
              </w:rPr>
              <w:t xml:space="preserve"> SARS-CoV-2 mit negativem Testergebnis</w:t>
            </w:r>
            <w:r w:rsidR="00BA69E2">
              <w:rPr>
                <w:rFonts w:eastAsia="Times New Roman" w:cs="Times New Roman"/>
                <w:sz w:val="20"/>
                <w:szCs w:val="20"/>
                <w:lang w:eastAsia="de-DE"/>
              </w:rPr>
              <w:t xml:space="preserve"> </w:t>
            </w:r>
            <w:r w:rsidR="00092876">
              <w:rPr>
                <w:rFonts w:eastAsia="Times New Roman" w:cs="Times New Roman"/>
                <w:sz w:val="20"/>
                <w:szCs w:val="20"/>
                <w:lang w:eastAsia="de-DE"/>
              </w:rPr>
              <w:t xml:space="preserve">oder einen Impf- oder </w:t>
            </w:r>
            <w:proofErr w:type="spellStart"/>
            <w:r w:rsidR="00092876">
              <w:rPr>
                <w:rFonts w:eastAsia="Times New Roman" w:cs="Times New Roman"/>
                <w:sz w:val="20"/>
                <w:szCs w:val="20"/>
                <w:lang w:eastAsia="de-DE"/>
              </w:rPr>
              <w:t>Genesenennachweis</w:t>
            </w:r>
            <w:proofErr w:type="spellEnd"/>
            <w:r w:rsidR="00092876">
              <w:rPr>
                <w:rFonts w:eastAsia="Times New Roman" w:cs="Times New Roman"/>
                <w:sz w:val="20"/>
                <w:szCs w:val="20"/>
                <w:lang w:eastAsia="de-DE"/>
              </w:rPr>
              <w:t xml:space="preserve"> </w:t>
            </w:r>
            <w:r w:rsidR="005266FC">
              <w:rPr>
                <w:rFonts w:eastAsia="Times New Roman" w:cs="Times New Roman"/>
                <w:sz w:val="20"/>
                <w:szCs w:val="20"/>
                <w:lang w:eastAsia="de-DE"/>
              </w:rPr>
              <w:t xml:space="preserve">vorweisen kann. Über die Testung entscheiden die Erziehungsberechtigten, bei volljährigen Schüler/innen diese selbst. </w:t>
            </w:r>
          </w:p>
        </w:tc>
      </w:tr>
      <w:tr w:rsidR="00AA7986" w:rsidRPr="00AA7986" w:rsidTr="000C559D">
        <w:tc>
          <w:tcPr>
            <w:tcW w:w="2830" w:type="dxa"/>
          </w:tcPr>
          <w:p w:rsidR="00AA7986" w:rsidRPr="00AA7986" w:rsidRDefault="00AA7986" w:rsidP="000C559D">
            <w:pPr>
              <w:jc w:val="both"/>
              <w:rPr>
                <w:rFonts w:eastAsia="Times New Roman" w:cs="Times New Roman"/>
                <w:i/>
                <w:sz w:val="20"/>
                <w:szCs w:val="20"/>
                <w:lang w:eastAsia="de-DE"/>
              </w:rPr>
            </w:pPr>
            <w:r w:rsidRPr="00AA7986">
              <w:rPr>
                <w:rFonts w:eastAsia="Times New Roman" w:cs="Times New Roman"/>
                <w:i/>
                <w:sz w:val="20"/>
                <w:szCs w:val="20"/>
                <w:lang w:eastAsia="de-DE"/>
              </w:rPr>
              <w:t>Ist eine Einverständniserklärung der Erziehungsberechtigten</w:t>
            </w:r>
            <w:r w:rsidR="000356B5">
              <w:rPr>
                <w:rFonts w:eastAsia="Times New Roman" w:cs="Times New Roman"/>
                <w:i/>
                <w:sz w:val="20"/>
                <w:szCs w:val="20"/>
                <w:lang w:eastAsia="de-DE"/>
              </w:rPr>
              <w:t xml:space="preserve">/der volljährigen Schüler/in </w:t>
            </w:r>
            <w:r w:rsidRPr="00AA7986">
              <w:rPr>
                <w:rFonts w:eastAsia="Times New Roman" w:cs="Times New Roman"/>
                <w:i/>
                <w:sz w:val="20"/>
                <w:szCs w:val="20"/>
                <w:lang w:eastAsia="de-DE"/>
              </w:rPr>
              <w:t xml:space="preserve"> erforderlich?</w:t>
            </w:r>
          </w:p>
        </w:tc>
        <w:tc>
          <w:tcPr>
            <w:tcW w:w="6230" w:type="dxa"/>
          </w:tcPr>
          <w:p w:rsidR="00AA7986" w:rsidRDefault="00AA7986" w:rsidP="000C559D">
            <w:pPr>
              <w:jc w:val="both"/>
              <w:rPr>
                <w:rFonts w:eastAsia="Times New Roman" w:cs="Times New Roman"/>
                <w:sz w:val="20"/>
                <w:szCs w:val="20"/>
                <w:lang w:eastAsia="de-DE"/>
              </w:rPr>
            </w:pPr>
            <w:r w:rsidRPr="00AA7986">
              <w:rPr>
                <w:rFonts w:eastAsia="Times New Roman" w:cs="Times New Roman"/>
                <w:sz w:val="20"/>
                <w:szCs w:val="20"/>
                <w:lang w:eastAsia="de-DE"/>
              </w:rPr>
              <w:t>Ja.</w:t>
            </w:r>
          </w:p>
          <w:p w:rsidR="00791AE7" w:rsidRPr="00AA7986" w:rsidRDefault="00791AE7" w:rsidP="00791AE7">
            <w:pPr>
              <w:jc w:val="both"/>
              <w:rPr>
                <w:rFonts w:eastAsia="Times New Roman" w:cs="Times New Roman"/>
                <w:sz w:val="20"/>
                <w:szCs w:val="20"/>
                <w:lang w:eastAsia="de-DE"/>
              </w:rPr>
            </w:pPr>
            <w:r w:rsidRPr="00791AE7">
              <w:rPr>
                <w:rFonts w:eastAsia="Times New Roman" w:cs="Times New Roman"/>
                <w:sz w:val="20"/>
                <w:szCs w:val="20"/>
                <w:lang w:eastAsia="de-DE"/>
              </w:rPr>
              <w:t xml:space="preserve">Ein Widerruf der Einverständniserklärung ist jederzeit mit Wirkung für die Zukunft möglich (postalisch, per E-Mail oder Fax an die Schule). </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Was folgt, wenn der Test negativ/positiv ist?</w:t>
            </w:r>
          </w:p>
        </w:tc>
        <w:tc>
          <w:tcPr>
            <w:tcW w:w="6230" w:type="dxa"/>
          </w:tcPr>
          <w:p w:rsidR="00AA7986" w:rsidRPr="00AA7986" w:rsidRDefault="00AA7986" w:rsidP="000C559D">
            <w:pPr>
              <w:numPr>
                <w:ilvl w:val="0"/>
                <w:numId w:val="7"/>
              </w:numPr>
              <w:spacing w:after="120"/>
              <w:ind w:left="360"/>
              <w:jc w:val="both"/>
              <w:rPr>
                <w:rFonts w:eastAsia="Times New Roman" w:cs="Times New Roman"/>
                <w:sz w:val="20"/>
                <w:szCs w:val="20"/>
                <w:lang w:eastAsia="de-DE"/>
              </w:rPr>
            </w:pPr>
            <w:r w:rsidRPr="00AA7986">
              <w:rPr>
                <w:rFonts w:eastAsia="Times New Roman" w:cs="Times New Roman"/>
                <w:sz w:val="20"/>
                <w:szCs w:val="20"/>
                <w:lang w:eastAsia="de-DE"/>
              </w:rPr>
              <w:t>Test negativ: Es folgt nichts weiter.</w:t>
            </w:r>
          </w:p>
          <w:p w:rsidR="00AA7986" w:rsidRPr="00AA7986" w:rsidRDefault="00AA7986" w:rsidP="000C559D">
            <w:pPr>
              <w:numPr>
                <w:ilvl w:val="0"/>
                <w:numId w:val="7"/>
              </w:numPr>
              <w:spacing w:after="60"/>
              <w:ind w:left="360"/>
              <w:jc w:val="both"/>
              <w:rPr>
                <w:rFonts w:eastAsia="Times New Roman" w:cs="Times New Roman"/>
                <w:b/>
                <w:sz w:val="20"/>
                <w:szCs w:val="20"/>
                <w:lang w:eastAsia="de-DE"/>
              </w:rPr>
            </w:pPr>
            <w:r w:rsidRPr="00AA7986">
              <w:rPr>
                <w:rFonts w:eastAsia="Times New Roman" w:cs="Times New Roman"/>
                <w:b/>
                <w:sz w:val="20"/>
                <w:szCs w:val="20"/>
                <w:lang w:eastAsia="de-DE"/>
              </w:rPr>
              <w:t>Test positiv:</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Schüler/in wird unverzüglich von der übrigen Lerngruppe isoliert</w:t>
            </w:r>
            <w:r>
              <w:rPr>
                <w:rFonts w:eastAsia="Times New Roman" w:cs="Times New Roman"/>
                <w:sz w:val="20"/>
                <w:szCs w:val="20"/>
                <w:lang w:eastAsia="de-DE"/>
              </w:rPr>
              <w:t>.</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Schule informiert Erziehungsberechtigte bzw. Ausbildungsbetrieb darüber, dass der Selbsttest positiv war und dass aufgrund dessen eine Nachtestung mittels PCR-Test durch medizinisches Personal (Arztpraxis/Testzentrum) notwendig ist, um abzuklären, ob tatsächlich eine Infektion mit SARS-CoV-2 vorliegt.</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Erziehungsberechtigte bzw. volljährige Schüler/innen lassen unverzüglich PCR-Test durch medizinisches Personal (Arztpraxis/Testzentrum) durchführen.</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Schüler/in bleibt in häuslicher Quarantäne, bis Ergebnis des PCR-Tests vorliegt.</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 xml:space="preserve">Schule versorgt Schüler/in mit Aufgaben bzw. Schüler/in nimmt am Distanzunterricht teil </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 xml:space="preserve">Bei positivem PCR-Test informieren </w:t>
            </w:r>
          </w:p>
          <w:p w:rsidR="00AA7986" w:rsidRPr="00AA7986" w:rsidRDefault="00AA7986" w:rsidP="000C559D">
            <w:pPr>
              <w:numPr>
                <w:ilvl w:val="0"/>
                <w:numId w:val="9"/>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die Erziehungsberechtigten bzw. volljährigen Schüler/innen die Schulleitung</w:t>
            </w:r>
            <w:r>
              <w:rPr>
                <w:rFonts w:eastAsia="Times New Roman" w:cs="Times New Roman"/>
                <w:sz w:val="20"/>
                <w:szCs w:val="20"/>
                <w:lang w:eastAsia="de-DE"/>
              </w:rPr>
              <w:t xml:space="preserve"> und ggf. den Ausbildungsbetrieb</w:t>
            </w:r>
            <w:r w:rsidRPr="00AA7986">
              <w:rPr>
                <w:rFonts w:eastAsia="Times New Roman" w:cs="Times New Roman"/>
                <w:sz w:val="20"/>
                <w:szCs w:val="20"/>
                <w:lang w:eastAsia="de-DE"/>
              </w:rPr>
              <w:t>,</w:t>
            </w:r>
          </w:p>
          <w:p w:rsidR="00AA7986" w:rsidRPr="00AA7986" w:rsidRDefault="00AA7986" w:rsidP="000C559D">
            <w:pPr>
              <w:numPr>
                <w:ilvl w:val="0"/>
                <w:numId w:val="9"/>
              </w:numPr>
              <w:ind w:left="360"/>
              <w:jc w:val="both"/>
              <w:rPr>
                <w:rFonts w:eastAsia="Times New Roman" w:cs="Times New Roman"/>
                <w:sz w:val="20"/>
                <w:szCs w:val="20"/>
                <w:lang w:eastAsia="de-DE"/>
              </w:rPr>
            </w:pPr>
            <w:r w:rsidRPr="00AA7986">
              <w:rPr>
                <w:rFonts w:eastAsia="Times New Roman" w:cs="Times New Roman"/>
                <w:sz w:val="20"/>
                <w:szCs w:val="20"/>
                <w:lang w:eastAsia="de-DE"/>
              </w:rPr>
              <w:t xml:space="preserve">die testende Stelle das Gesundheitsamt, das die weiteren Maßnahmen in Bezug auf die Schüler/in und die Schule veranlasst.     </w:t>
            </w:r>
          </w:p>
        </w:tc>
      </w:tr>
      <w:tr w:rsidR="00AA7986" w:rsidRPr="00AA7986" w:rsidTr="000C559D">
        <w:tc>
          <w:tcPr>
            <w:tcW w:w="2830" w:type="dxa"/>
          </w:tcPr>
          <w:p w:rsidR="00AA7986" w:rsidRPr="00AA7986" w:rsidRDefault="00AA7986" w:rsidP="00AA7986">
            <w:pPr>
              <w:jc w:val="both"/>
              <w:rPr>
                <w:rFonts w:eastAsia="Times New Roman" w:cs="Times New Roman"/>
                <w:i/>
                <w:sz w:val="20"/>
                <w:szCs w:val="20"/>
                <w:lang w:eastAsia="de-DE"/>
              </w:rPr>
            </w:pPr>
            <w:r w:rsidRPr="00AA7986">
              <w:rPr>
                <w:rFonts w:eastAsia="Times New Roman" w:cs="Times New Roman"/>
                <w:i/>
                <w:sz w:val="20"/>
                <w:szCs w:val="20"/>
                <w:lang w:eastAsia="de-DE"/>
              </w:rPr>
              <w:t>Wird über das Ergebnis des Test eine Bescheinigung ausgestellt?</w:t>
            </w:r>
          </w:p>
        </w:tc>
        <w:tc>
          <w:tcPr>
            <w:tcW w:w="6230" w:type="dxa"/>
          </w:tcPr>
          <w:p w:rsidR="001800DD" w:rsidRPr="00AA7986" w:rsidRDefault="0079277B" w:rsidP="0079277B">
            <w:pPr>
              <w:jc w:val="both"/>
              <w:rPr>
                <w:rFonts w:eastAsia="Times New Roman" w:cs="Times New Roman"/>
                <w:sz w:val="20"/>
                <w:szCs w:val="20"/>
                <w:lang w:eastAsia="de-DE"/>
              </w:rPr>
            </w:pPr>
            <w:r w:rsidRPr="00757626">
              <w:rPr>
                <w:rFonts w:eastAsia="Times New Roman" w:cs="Times New Roman"/>
                <w:b/>
                <w:sz w:val="20"/>
                <w:szCs w:val="20"/>
                <w:lang w:eastAsia="de-DE"/>
              </w:rPr>
              <w:t>Die Erziehungsberechtigten bzw. die volljährigen Schüler/innen bescheinigen die Durchführung des zu Hause durchgeführten Selbsttests und das negative Ergebnis</w:t>
            </w:r>
            <w:r w:rsidR="00757626">
              <w:rPr>
                <w:rFonts w:eastAsia="Times New Roman" w:cs="Times New Roman"/>
                <w:sz w:val="20"/>
                <w:szCs w:val="20"/>
                <w:lang w:eastAsia="de-DE"/>
              </w:rPr>
              <w:t xml:space="preserve">; dafür gibt es ein </w:t>
            </w:r>
            <w:r w:rsidR="00757626" w:rsidRPr="00757626">
              <w:rPr>
                <w:rFonts w:eastAsia="Times New Roman" w:cs="Times New Roman"/>
                <w:b/>
                <w:sz w:val="20"/>
                <w:szCs w:val="20"/>
                <w:lang w:eastAsia="de-DE"/>
              </w:rPr>
              <w:t>Formular</w:t>
            </w:r>
            <w:r w:rsidRPr="00757626">
              <w:rPr>
                <w:rFonts w:eastAsia="Times New Roman" w:cs="Times New Roman"/>
                <w:b/>
                <w:sz w:val="20"/>
                <w:szCs w:val="20"/>
                <w:lang w:eastAsia="de-DE"/>
              </w:rPr>
              <w:t>.</w:t>
            </w:r>
            <w:r>
              <w:rPr>
                <w:rFonts w:eastAsia="Times New Roman" w:cs="Times New Roman"/>
                <w:sz w:val="20"/>
                <w:szCs w:val="20"/>
                <w:lang w:eastAsia="de-DE"/>
              </w:rPr>
              <w:t xml:space="preserve"> </w:t>
            </w:r>
          </w:p>
        </w:tc>
      </w:tr>
    </w:tbl>
    <w:p w:rsidR="00AA7986" w:rsidRPr="00AA7986" w:rsidRDefault="00AA7986" w:rsidP="00AA7986">
      <w:pPr>
        <w:spacing w:after="200"/>
        <w:jc w:val="both"/>
        <w:rPr>
          <w:rFonts w:eastAsia="Times New Roman" w:cs="Times New Roman"/>
          <w:sz w:val="20"/>
          <w:szCs w:val="20"/>
          <w:lang w:eastAsia="de-DE"/>
        </w:rPr>
      </w:pPr>
    </w:p>
    <w:sectPr w:rsidR="00AA7986" w:rsidRPr="00AA7986" w:rsidSect="003D2FE1">
      <w:headerReference w:type="default" r:id="rId8"/>
      <w:pgSz w:w="11906" w:h="16838"/>
      <w:pgMar w:top="90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DF" w:rsidRDefault="005277DF" w:rsidP="000549F5">
      <w:r>
        <w:separator/>
      </w:r>
    </w:p>
  </w:endnote>
  <w:endnote w:type="continuationSeparator" w:id="0">
    <w:p w:rsidR="005277DF" w:rsidRDefault="005277DF" w:rsidP="000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DF" w:rsidRDefault="005277DF" w:rsidP="000549F5">
      <w:r>
        <w:separator/>
      </w:r>
    </w:p>
  </w:footnote>
  <w:footnote w:type="continuationSeparator" w:id="0">
    <w:p w:rsidR="005277DF" w:rsidRDefault="005277DF" w:rsidP="0005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876" w:rsidRPr="00092876" w:rsidRDefault="00092876">
    <w:pPr>
      <w:pStyle w:val="Kopfzeile"/>
      <w:rPr>
        <w:sz w:val="20"/>
        <w:szCs w:val="20"/>
      </w:rPr>
    </w:pPr>
    <w:r w:rsidRPr="00092876">
      <w:rPr>
        <w:sz w:val="20"/>
        <w:szCs w:val="20"/>
      </w:rPr>
      <w:t xml:space="preserve">Testkonzept Schule Land Brandenburg Schuljahr 2021/2022 – (MBJS, 09.08.2021) – Anlage </w:t>
    </w:r>
    <w:r>
      <w:rPr>
        <w:sz w:val="20"/>
        <w:szCs w:val="20"/>
      </w:rPr>
      <w:t>2</w:t>
    </w:r>
  </w:p>
  <w:p w:rsidR="00647608" w:rsidRDefault="006476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D99"/>
    <w:multiLevelType w:val="hybridMultilevel"/>
    <w:tmpl w:val="C6B800A6"/>
    <w:lvl w:ilvl="0" w:tplc="F11C8834">
      <w:start w:val="33"/>
      <w:numFmt w:val="bullet"/>
      <w:lvlText w:val="-"/>
      <w:lvlJc w:val="left"/>
      <w:pPr>
        <w:ind w:left="1065" w:hanging="360"/>
      </w:pPr>
      <w:rPr>
        <w:rFonts w:ascii="Arial Narrow" w:eastAsiaTheme="minorHAnsi" w:hAnsi="Arial Narrow"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29695F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610700"/>
    <w:multiLevelType w:val="hybridMultilevel"/>
    <w:tmpl w:val="8A7E80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9D2548"/>
    <w:multiLevelType w:val="hybridMultilevel"/>
    <w:tmpl w:val="DFBC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C2631F"/>
    <w:multiLevelType w:val="hybridMultilevel"/>
    <w:tmpl w:val="F5F0C2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8394720"/>
    <w:multiLevelType w:val="hybridMultilevel"/>
    <w:tmpl w:val="F9082E24"/>
    <w:lvl w:ilvl="0" w:tplc="04070001">
      <w:start w:val="1"/>
      <w:numFmt w:val="bullet"/>
      <w:lvlText w:val=""/>
      <w:lvlJc w:val="left"/>
      <w:pPr>
        <w:ind w:left="2194" w:hanging="360"/>
      </w:pPr>
      <w:rPr>
        <w:rFonts w:ascii="Symbol" w:hAnsi="Symbol" w:hint="default"/>
      </w:rPr>
    </w:lvl>
    <w:lvl w:ilvl="1" w:tplc="04070003" w:tentative="1">
      <w:start w:val="1"/>
      <w:numFmt w:val="bullet"/>
      <w:lvlText w:val="o"/>
      <w:lvlJc w:val="left"/>
      <w:pPr>
        <w:ind w:left="2914" w:hanging="360"/>
      </w:pPr>
      <w:rPr>
        <w:rFonts w:ascii="Courier New" w:hAnsi="Courier New" w:cs="Courier New" w:hint="default"/>
      </w:rPr>
    </w:lvl>
    <w:lvl w:ilvl="2" w:tplc="04070005" w:tentative="1">
      <w:start w:val="1"/>
      <w:numFmt w:val="bullet"/>
      <w:lvlText w:val=""/>
      <w:lvlJc w:val="left"/>
      <w:pPr>
        <w:ind w:left="3634" w:hanging="360"/>
      </w:pPr>
      <w:rPr>
        <w:rFonts w:ascii="Wingdings" w:hAnsi="Wingdings" w:hint="default"/>
      </w:rPr>
    </w:lvl>
    <w:lvl w:ilvl="3" w:tplc="04070001" w:tentative="1">
      <w:start w:val="1"/>
      <w:numFmt w:val="bullet"/>
      <w:lvlText w:val=""/>
      <w:lvlJc w:val="left"/>
      <w:pPr>
        <w:ind w:left="4354" w:hanging="360"/>
      </w:pPr>
      <w:rPr>
        <w:rFonts w:ascii="Symbol" w:hAnsi="Symbol" w:hint="default"/>
      </w:rPr>
    </w:lvl>
    <w:lvl w:ilvl="4" w:tplc="04070003" w:tentative="1">
      <w:start w:val="1"/>
      <w:numFmt w:val="bullet"/>
      <w:lvlText w:val="o"/>
      <w:lvlJc w:val="left"/>
      <w:pPr>
        <w:ind w:left="5074" w:hanging="360"/>
      </w:pPr>
      <w:rPr>
        <w:rFonts w:ascii="Courier New" w:hAnsi="Courier New" w:cs="Courier New" w:hint="default"/>
      </w:rPr>
    </w:lvl>
    <w:lvl w:ilvl="5" w:tplc="04070005" w:tentative="1">
      <w:start w:val="1"/>
      <w:numFmt w:val="bullet"/>
      <w:lvlText w:val=""/>
      <w:lvlJc w:val="left"/>
      <w:pPr>
        <w:ind w:left="5794" w:hanging="360"/>
      </w:pPr>
      <w:rPr>
        <w:rFonts w:ascii="Wingdings" w:hAnsi="Wingdings" w:hint="default"/>
      </w:rPr>
    </w:lvl>
    <w:lvl w:ilvl="6" w:tplc="04070001" w:tentative="1">
      <w:start w:val="1"/>
      <w:numFmt w:val="bullet"/>
      <w:lvlText w:val=""/>
      <w:lvlJc w:val="left"/>
      <w:pPr>
        <w:ind w:left="6514" w:hanging="360"/>
      </w:pPr>
      <w:rPr>
        <w:rFonts w:ascii="Symbol" w:hAnsi="Symbol" w:hint="default"/>
      </w:rPr>
    </w:lvl>
    <w:lvl w:ilvl="7" w:tplc="04070003" w:tentative="1">
      <w:start w:val="1"/>
      <w:numFmt w:val="bullet"/>
      <w:lvlText w:val="o"/>
      <w:lvlJc w:val="left"/>
      <w:pPr>
        <w:ind w:left="7234" w:hanging="360"/>
      </w:pPr>
      <w:rPr>
        <w:rFonts w:ascii="Courier New" w:hAnsi="Courier New" w:cs="Courier New" w:hint="default"/>
      </w:rPr>
    </w:lvl>
    <w:lvl w:ilvl="8" w:tplc="04070005" w:tentative="1">
      <w:start w:val="1"/>
      <w:numFmt w:val="bullet"/>
      <w:lvlText w:val=""/>
      <w:lvlJc w:val="left"/>
      <w:pPr>
        <w:ind w:left="7954" w:hanging="360"/>
      </w:pPr>
      <w:rPr>
        <w:rFonts w:ascii="Wingdings" w:hAnsi="Wingdings" w:hint="default"/>
      </w:rPr>
    </w:lvl>
  </w:abstractNum>
  <w:abstractNum w:abstractNumId="6" w15:restartNumberingAfterBreak="0">
    <w:nsid w:val="58CB2626"/>
    <w:multiLevelType w:val="hybridMultilevel"/>
    <w:tmpl w:val="8872F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5F0B2A"/>
    <w:multiLevelType w:val="hybridMultilevel"/>
    <w:tmpl w:val="F874F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E51C1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B13E72"/>
    <w:multiLevelType w:val="hybridMultilevel"/>
    <w:tmpl w:val="D884BBF6"/>
    <w:lvl w:ilvl="0" w:tplc="B0649BCE">
      <w:start w:val="1"/>
      <w:numFmt w:val="bullet"/>
      <w:lvlText w:val=""/>
      <w:lvlJc w:val="left"/>
      <w:pPr>
        <w:ind w:left="1477" w:hanging="360"/>
      </w:pPr>
      <w:rPr>
        <w:rFonts w:ascii="Symbol" w:hAnsi="Symbol" w:hint="default"/>
      </w:rPr>
    </w:lvl>
    <w:lvl w:ilvl="1" w:tplc="04070003" w:tentative="1">
      <w:start w:val="1"/>
      <w:numFmt w:val="bullet"/>
      <w:lvlText w:val="o"/>
      <w:lvlJc w:val="left"/>
      <w:pPr>
        <w:ind w:left="2197" w:hanging="360"/>
      </w:pPr>
      <w:rPr>
        <w:rFonts w:ascii="Courier New" w:hAnsi="Courier New" w:cs="Courier New" w:hint="default"/>
      </w:rPr>
    </w:lvl>
    <w:lvl w:ilvl="2" w:tplc="04070005" w:tentative="1">
      <w:start w:val="1"/>
      <w:numFmt w:val="bullet"/>
      <w:lvlText w:val=""/>
      <w:lvlJc w:val="left"/>
      <w:pPr>
        <w:ind w:left="2917" w:hanging="360"/>
      </w:pPr>
      <w:rPr>
        <w:rFonts w:ascii="Wingdings" w:hAnsi="Wingdings" w:hint="default"/>
      </w:rPr>
    </w:lvl>
    <w:lvl w:ilvl="3" w:tplc="04070001" w:tentative="1">
      <w:start w:val="1"/>
      <w:numFmt w:val="bullet"/>
      <w:lvlText w:val=""/>
      <w:lvlJc w:val="left"/>
      <w:pPr>
        <w:ind w:left="3637" w:hanging="360"/>
      </w:pPr>
      <w:rPr>
        <w:rFonts w:ascii="Symbol" w:hAnsi="Symbol" w:hint="default"/>
      </w:rPr>
    </w:lvl>
    <w:lvl w:ilvl="4" w:tplc="04070003" w:tentative="1">
      <w:start w:val="1"/>
      <w:numFmt w:val="bullet"/>
      <w:lvlText w:val="o"/>
      <w:lvlJc w:val="left"/>
      <w:pPr>
        <w:ind w:left="4357" w:hanging="360"/>
      </w:pPr>
      <w:rPr>
        <w:rFonts w:ascii="Courier New" w:hAnsi="Courier New" w:cs="Courier New" w:hint="default"/>
      </w:rPr>
    </w:lvl>
    <w:lvl w:ilvl="5" w:tplc="04070005" w:tentative="1">
      <w:start w:val="1"/>
      <w:numFmt w:val="bullet"/>
      <w:lvlText w:val=""/>
      <w:lvlJc w:val="left"/>
      <w:pPr>
        <w:ind w:left="5077" w:hanging="360"/>
      </w:pPr>
      <w:rPr>
        <w:rFonts w:ascii="Wingdings" w:hAnsi="Wingdings" w:hint="default"/>
      </w:rPr>
    </w:lvl>
    <w:lvl w:ilvl="6" w:tplc="04070001" w:tentative="1">
      <w:start w:val="1"/>
      <w:numFmt w:val="bullet"/>
      <w:lvlText w:val=""/>
      <w:lvlJc w:val="left"/>
      <w:pPr>
        <w:ind w:left="5797" w:hanging="360"/>
      </w:pPr>
      <w:rPr>
        <w:rFonts w:ascii="Symbol" w:hAnsi="Symbol" w:hint="default"/>
      </w:rPr>
    </w:lvl>
    <w:lvl w:ilvl="7" w:tplc="04070003" w:tentative="1">
      <w:start w:val="1"/>
      <w:numFmt w:val="bullet"/>
      <w:lvlText w:val="o"/>
      <w:lvlJc w:val="left"/>
      <w:pPr>
        <w:ind w:left="6517" w:hanging="360"/>
      </w:pPr>
      <w:rPr>
        <w:rFonts w:ascii="Courier New" w:hAnsi="Courier New" w:cs="Courier New" w:hint="default"/>
      </w:rPr>
    </w:lvl>
    <w:lvl w:ilvl="8" w:tplc="04070005" w:tentative="1">
      <w:start w:val="1"/>
      <w:numFmt w:val="bullet"/>
      <w:lvlText w:val=""/>
      <w:lvlJc w:val="left"/>
      <w:pPr>
        <w:ind w:left="7237" w:hanging="360"/>
      </w:pPr>
      <w:rPr>
        <w:rFonts w:ascii="Wingdings" w:hAnsi="Wingdings" w:hint="default"/>
      </w:rPr>
    </w:lvl>
  </w:abstractNum>
  <w:abstractNum w:abstractNumId="10" w15:restartNumberingAfterBreak="0">
    <w:nsid w:val="6C5255E2"/>
    <w:multiLevelType w:val="hybridMultilevel"/>
    <w:tmpl w:val="C9148BE2"/>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6DCB650C"/>
    <w:multiLevelType w:val="hybridMultilevel"/>
    <w:tmpl w:val="A1B89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7C2B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005CD9"/>
    <w:multiLevelType w:val="hybridMultilevel"/>
    <w:tmpl w:val="CF5A3064"/>
    <w:lvl w:ilvl="0" w:tplc="04070019">
      <w:start w:val="1"/>
      <w:numFmt w:val="lowerLetter"/>
      <w:lvlText w:val="%1."/>
      <w:lvlJc w:val="left"/>
      <w:pPr>
        <w:ind w:left="1474" w:hanging="360"/>
      </w:pPr>
    </w:lvl>
    <w:lvl w:ilvl="1" w:tplc="04070019" w:tentative="1">
      <w:start w:val="1"/>
      <w:numFmt w:val="lowerLetter"/>
      <w:lvlText w:val="%2."/>
      <w:lvlJc w:val="left"/>
      <w:pPr>
        <w:ind w:left="2194" w:hanging="360"/>
      </w:pPr>
    </w:lvl>
    <w:lvl w:ilvl="2" w:tplc="0407001B" w:tentative="1">
      <w:start w:val="1"/>
      <w:numFmt w:val="lowerRoman"/>
      <w:lvlText w:val="%3."/>
      <w:lvlJc w:val="right"/>
      <w:pPr>
        <w:ind w:left="2914" w:hanging="180"/>
      </w:pPr>
    </w:lvl>
    <w:lvl w:ilvl="3" w:tplc="0407000F" w:tentative="1">
      <w:start w:val="1"/>
      <w:numFmt w:val="decimal"/>
      <w:lvlText w:val="%4."/>
      <w:lvlJc w:val="left"/>
      <w:pPr>
        <w:ind w:left="3634" w:hanging="360"/>
      </w:pPr>
    </w:lvl>
    <w:lvl w:ilvl="4" w:tplc="04070019" w:tentative="1">
      <w:start w:val="1"/>
      <w:numFmt w:val="lowerLetter"/>
      <w:lvlText w:val="%5."/>
      <w:lvlJc w:val="left"/>
      <w:pPr>
        <w:ind w:left="4354" w:hanging="360"/>
      </w:pPr>
    </w:lvl>
    <w:lvl w:ilvl="5" w:tplc="0407001B" w:tentative="1">
      <w:start w:val="1"/>
      <w:numFmt w:val="lowerRoman"/>
      <w:lvlText w:val="%6."/>
      <w:lvlJc w:val="right"/>
      <w:pPr>
        <w:ind w:left="5074" w:hanging="180"/>
      </w:pPr>
    </w:lvl>
    <w:lvl w:ilvl="6" w:tplc="0407000F" w:tentative="1">
      <w:start w:val="1"/>
      <w:numFmt w:val="decimal"/>
      <w:lvlText w:val="%7."/>
      <w:lvlJc w:val="left"/>
      <w:pPr>
        <w:ind w:left="5794" w:hanging="360"/>
      </w:pPr>
    </w:lvl>
    <w:lvl w:ilvl="7" w:tplc="04070019" w:tentative="1">
      <w:start w:val="1"/>
      <w:numFmt w:val="lowerLetter"/>
      <w:lvlText w:val="%8."/>
      <w:lvlJc w:val="left"/>
      <w:pPr>
        <w:ind w:left="6514" w:hanging="360"/>
      </w:pPr>
    </w:lvl>
    <w:lvl w:ilvl="8" w:tplc="0407001B" w:tentative="1">
      <w:start w:val="1"/>
      <w:numFmt w:val="lowerRoman"/>
      <w:lvlText w:val="%9."/>
      <w:lvlJc w:val="right"/>
      <w:pPr>
        <w:ind w:left="7234" w:hanging="180"/>
      </w:pPr>
    </w:lvl>
  </w:abstractNum>
  <w:num w:numId="1">
    <w:abstractNumId w:val="1"/>
  </w:num>
  <w:num w:numId="2">
    <w:abstractNumId w:val="8"/>
  </w:num>
  <w:num w:numId="3">
    <w:abstractNumId w:val="12"/>
  </w:num>
  <w:num w:numId="4">
    <w:abstractNumId w:val="0"/>
  </w:num>
  <w:num w:numId="5">
    <w:abstractNumId w:val="7"/>
  </w:num>
  <w:num w:numId="6">
    <w:abstractNumId w:val="3"/>
  </w:num>
  <w:num w:numId="7">
    <w:abstractNumId w:val="2"/>
  </w:num>
  <w:num w:numId="8">
    <w:abstractNumId w:val="4"/>
  </w:num>
  <w:num w:numId="9">
    <w:abstractNumId w:val="9"/>
  </w:num>
  <w:num w:numId="10">
    <w:abstractNumId w:val="11"/>
  </w:num>
  <w:num w:numId="11">
    <w:abstractNumId w:val="6"/>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8"/>
    <w:rsid w:val="00001A71"/>
    <w:rsid w:val="000241F7"/>
    <w:rsid w:val="00025D71"/>
    <w:rsid w:val="000356B5"/>
    <w:rsid w:val="00043859"/>
    <w:rsid w:val="00045B3E"/>
    <w:rsid w:val="000549F5"/>
    <w:rsid w:val="00077767"/>
    <w:rsid w:val="0008433E"/>
    <w:rsid w:val="00086134"/>
    <w:rsid w:val="00092876"/>
    <w:rsid w:val="00094DC1"/>
    <w:rsid w:val="000C559D"/>
    <w:rsid w:val="000D01A0"/>
    <w:rsid w:val="000D1DEC"/>
    <w:rsid w:val="000D2CF2"/>
    <w:rsid w:val="000D719E"/>
    <w:rsid w:val="000E5627"/>
    <w:rsid w:val="000E568D"/>
    <w:rsid w:val="000F3C8D"/>
    <w:rsid w:val="00100A9D"/>
    <w:rsid w:val="00101D82"/>
    <w:rsid w:val="00154D42"/>
    <w:rsid w:val="0015639E"/>
    <w:rsid w:val="00166C7F"/>
    <w:rsid w:val="001A12D6"/>
    <w:rsid w:val="001B563D"/>
    <w:rsid w:val="001B5B48"/>
    <w:rsid w:val="001C39D6"/>
    <w:rsid w:val="001D51EA"/>
    <w:rsid w:val="001F5F10"/>
    <w:rsid w:val="00213300"/>
    <w:rsid w:val="00217808"/>
    <w:rsid w:val="00251300"/>
    <w:rsid w:val="00251674"/>
    <w:rsid w:val="00260289"/>
    <w:rsid w:val="00270037"/>
    <w:rsid w:val="002B29E6"/>
    <w:rsid w:val="002C3BE3"/>
    <w:rsid w:val="002C77D5"/>
    <w:rsid w:val="002D0B36"/>
    <w:rsid w:val="00301B38"/>
    <w:rsid w:val="00342C41"/>
    <w:rsid w:val="00395585"/>
    <w:rsid w:val="003A2A5A"/>
    <w:rsid w:val="003B240C"/>
    <w:rsid w:val="003C5C76"/>
    <w:rsid w:val="003D2FE1"/>
    <w:rsid w:val="003F27FE"/>
    <w:rsid w:val="00415BDA"/>
    <w:rsid w:val="004227D0"/>
    <w:rsid w:val="004353B1"/>
    <w:rsid w:val="0044063E"/>
    <w:rsid w:val="00443C2B"/>
    <w:rsid w:val="00451FB8"/>
    <w:rsid w:val="00465C52"/>
    <w:rsid w:val="00467677"/>
    <w:rsid w:val="004A5158"/>
    <w:rsid w:val="004B3BF6"/>
    <w:rsid w:val="004B48A3"/>
    <w:rsid w:val="004E62B0"/>
    <w:rsid w:val="004F00FA"/>
    <w:rsid w:val="00500F12"/>
    <w:rsid w:val="00506ED5"/>
    <w:rsid w:val="005141B9"/>
    <w:rsid w:val="005266FC"/>
    <w:rsid w:val="005277DF"/>
    <w:rsid w:val="00534E02"/>
    <w:rsid w:val="00556C08"/>
    <w:rsid w:val="00563D5D"/>
    <w:rsid w:val="00594F82"/>
    <w:rsid w:val="005A03A3"/>
    <w:rsid w:val="005A27CA"/>
    <w:rsid w:val="005A55EB"/>
    <w:rsid w:val="005C6AF5"/>
    <w:rsid w:val="005D16E2"/>
    <w:rsid w:val="005D1A92"/>
    <w:rsid w:val="005D6F66"/>
    <w:rsid w:val="005E32FC"/>
    <w:rsid w:val="00627070"/>
    <w:rsid w:val="006356D2"/>
    <w:rsid w:val="00647608"/>
    <w:rsid w:val="00652211"/>
    <w:rsid w:val="00677F11"/>
    <w:rsid w:val="006D5DFE"/>
    <w:rsid w:val="00701161"/>
    <w:rsid w:val="0070517F"/>
    <w:rsid w:val="00716BB0"/>
    <w:rsid w:val="0072388D"/>
    <w:rsid w:val="00731DF2"/>
    <w:rsid w:val="00751629"/>
    <w:rsid w:val="00757626"/>
    <w:rsid w:val="007843B9"/>
    <w:rsid w:val="0078542B"/>
    <w:rsid w:val="007918ED"/>
    <w:rsid w:val="00791AE7"/>
    <w:rsid w:val="0079277B"/>
    <w:rsid w:val="0079448C"/>
    <w:rsid w:val="007E5361"/>
    <w:rsid w:val="008058BC"/>
    <w:rsid w:val="0081551F"/>
    <w:rsid w:val="00824937"/>
    <w:rsid w:val="00896802"/>
    <w:rsid w:val="008B39D8"/>
    <w:rsid w:val="008B4F91"/>
    <w:rsid w:val="008D1CD3"/>
    <w:rsid w:val="008D2EFF"/>
    <w:rsid w:val="008F1070"/>
    <w:rsid w:val="008F21F3"/>
    <w:rsid w:val="00912196"/>
    <w:rsid w:val="00930E91"/>
    <w:rsid w:val="00961A35"/>
    <w:rsid w:val="0096224F"/>
    <w:rsid w:val="009C22C4"/>
    <w:rsid w:val="009D2C07"/>
    <w:rsid w:val="00A3357B"/>
    <w:rsid w:val="00A33BA4"/>
    <w:rsid w:val="00A45C11"/>
    <w:rsid w:val="00A47B40"/>
    <w:rsid w:val="00A82A87"/>
    <w:rsid w:val="00A83AEF"/>
    <w:rsid w:val="00A90812"/>
    <w:rsid w:val="00AA7986"/>
    <w:rsid w:val="00AE2AE8"/>
    <w:rsid w:val="00B1059C"/>
    <w:rsid w:val="00B51877"/>
    <w:rsid w:val="00B751D5"/>
    <w:rsid w:val="00BA69E2"/>
    <w:rsid w:val="00BD0806"/>
    <w:rsid w:val="00BD4D99"/>
    <w:rsid w:val="00BF01EE"/>
    <w:rsid w:val="00C12469"/>
    <w:rsid w:val="00C17A18"/>
    <w:rsid w:val="00C42FD6"/>
    <w:rsid w:val="00C732E7"/>
    <w:rsid w:val="00C84BEA"/>
    <w:rsid w:val="00C85B48"/>
    <w:rsid w:val="00C87201"/>
    <w:rsid w:val="00D05812"/>
    <w:rsid w:val="00D44BD9"/>
    <w:rsid w:val="00D46B9B"/>
    <w:rsid w:val="00D8225E"/>
    <w:rsid w:val="00DA5F1B"/>
    <w:rsid w:val="00DB15E8"/>
    <w:rsid w:val="00DC1F5A"/>
    <w:rsid w:val="00DC1F9D"/>
    <w:rsid w:val="00DE54FD"/>
    <w:rsid w:val="00DF69B4"/>
    <w:rsid w:val="00E13D91"/>
    <w:rsid w:val="00E31B8E"/>
    <w:rsid w:val="00E3253B"/>
    <w:rsid w:val="00E605B2"/>
    <w:rsid w:val="00E65C8D"/>
    <w:rsid w:val="00E677FD"/>
    <w:rsid w:val="00E72672"/>
    <w:rsid w:val="00E85037"/>
    <w:rsid w:val="00E8702F"/>
    <w:rsid w:val="00E966D4"/>
    <w:rsid w:val="00EA36BA"/>
    <w:rsid w:val="00EC6C17"/>
    <w:rsid w:val="00EE78F7"/>
    <w:rsid w:val="00F07934"/>
    <w:rsid w:val="00F45E6D"/>
    <w:rsid w:val="00F87073"/>
    <w:rsid w:val="00FB629C"/>
    <w:rsid w:val="00FC0915"/>
    <w:rsid w:val="00FD11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1B9CFC"/>
  <w15:docId w15:val="{792F4DB2-36CB-4ED0-9C48-8751E58E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7767"/>
    <w:pPr>
      <w:spacing w:after="0" w:line="240" w:lineRule="auto"/>
    </w:pPr>
    <w:rPr>
      <w:rFonts w:ascii="Arial Narrow" w:hAnsi="Arial Narrow"/>
      <w:sz w:val="24"/>
    </w:rPr>
  </w:style>
  <w:style w:type="paragraph" w:styleId="berschrift1">
    <w:name w:val="heading 1"/>
    <w:basedOn w:val="Standard"/>
    <w:next w:val="Standard"/>
    <w:link w:val="berschrift1Zchn"/>
    <w:uiPriority w:val="9"/>
    <w:qFormat/>
    <w:rsid w:val="004F00FA"/>
    <w:pPr>
      <w:keepNext/>
      <w:keepLines/>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4F00FA"/>
    <w:pPr>
      <w:keepNext/>
      <w:keepLines/>
      <w:outlineLvl w:val="1"/>
    </w:pPr>
    <w:rPr>
      <w:rFonts w:eastAsiaTheme="majorEastAsia" w:cstheme="majorBidi"/>
      <w:bCs/>
      <w:szCs w:val="26"/>
      <w:u w:val="single"/>
    </w:rPr>
  </w:style>
  <w:style w:type="paragraph" w:styleId="berschrift3">
    <w:name w:val="heading 3"/>
    <w:basedOn w:val="Standard"/>
    <w:next w:val="Standard"/>
    <w:link w:val="berschrift3Zchn"/>
    <w:uiPriority w:val="9"/>
    <w:semiHidden/>
    <w:unhideWhenUsed/>
    <w:qFormat/>
    <w:rsid w:val="004F00FA"/>
    <w:pPr>
      <w:keepNext/>
      <w:keepLines/>
      <w:outlineLvl w:val="2"/>
    </w:pPr>
    <w:rPr>
      <w:rFonts w:eastAsiaTheme="majorEastAsia" w:cstheme="majorBidi"/>
      <w:bCs/>
    </w:rPr>
  </w:style>
  <w:style w:type="paragraph" w:styleId="berschrift4">
    <w:name w:val="heading 4"/>
    <w:basedOn w:val="Standard"/>
    <w:next w:val="Standard"/>
    <w:link w:val="berschrift4Zchn"/>
    <w:uiPriority w:val="9"/>
    <w:semiHidden/>
    <w:unhideWhenUsed/>
    <w:qFormat/>
    <w:rsid w:val="004F00FA"/>
    <w:pPr>
      <w:keepNext/>
      <w:keepLines/>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4F00FA"/>
    <w:pPr>
      <w:keepNext/>
      <w:keepLines/>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4F00FA"/>
    <w:pPr>
      <w:keepNext/>
      <w:keepLines/>
      <w:outlineLvl w:val="5"/>
    </w:pPr>
    <w:rPr>
      <w:rFonts w:eastAsiaTheme="majorEastAsia" w:cstheme="majorBidi"/>
      <w:iCs/>
    </w:rPr>
  </w:style>
  <w:style w:type="paragraph" w:styleId="berschrift7">
    <w:name w:val="heading 7"/>
    <w:basedOn w:val="Standard"/>
    <w:next w:val="Standard"/>
    <w:link w:val="berschrift7Zchn"/>
    <w:uiPriority w:val="9"/>
    <w:semiHidden/>
    <w:unhideWhenUsed/>
    <w:qFormat/>
    <w:rsid w:val="004F00FA"/>
    <w:pPr>
      <w:keepNext/>
      <w:keepLines/>
      <w:outlineLvl w:val="6"/>
    </w:pPr>
    <w:rPr>
      <w:rFonts w:eastAsiaTheme="majorEastAsia" w:cstheme="majorBidi"/>
      <w:iCs/>
      <w:color w:val="404040" w:themeColor="text1" w:themeTint="BF"/>
    </w:rPr>
  </w:style>
  <w:style w:type="paragraph" w:styleId="berschrift8">
    <w:name w:val="heading 8"/>
    <w:basedOn w:val="Standard"/>
    <w:next w:val="Standard"/>
    <w:link w:val="berschrift8Zchn"/>
    <w:uiPriority w:val="9"/>
    <w:semiHidden/>
    <w:unhideWhenUsed/>
    <w:qFormat/>
    <w:rsid w:val="004F00FA"/>
    <w:pPr>
      <w:keepNext/>
      <w:keepLines/>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F00FA"/>
    <w:pPr>
      <w:keepNext/>
      <w:keepLines/>
      <w:outlineLvl w:val="8"/>
    </w:pPr>
    <w:rPr>
      <w:rFonts w:eastAsiaTheme="majorEastAsia" w:cstheme="majorBid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00FA"/>
    <w:rPr>
      <w:rFonts w:ascii="Arial Narrow" w:eastAsiaTheme="majorEastAsia" w:hAnsi="Arial Narrow" w:cstheme="majorBidi"/>
      <w:b/>
      <w:bCs/>
      <w:sz w:val="24"/>
      <w:szCs w:val="28"/>
    </w:rPr>
  </w:style>
  <w:style w:type="character" w:customStyle="1" w:styleId="berschrift2Zchn">
    <w:name w:val="Überschrift 2 Zchn"/>
    <w:basedOn w:val="Absatz-Standardschriftart"/>
    <w:link w:val="berschrift2"/>
    <w:uiPriority w:val="9"/>
    <w:semiHidden/>
    <w:rsid w:val="004F00FA"/>
    <w:rPr>
      <w:rFonts w:ascii="Arial Narrow" w:eastAsiaTheme="majorEastAsia" w:hAnsi="Arial Narrow" w:cstheme="majorBidi"/>
      <w:bCs/>
      <w:sz w:val="24"/>
      <w:szCs w:val="26"/>
      <w:u w:val="single"/>
    </w:rPr>
  </w:style>
  <w:style w:type="character" w:customStyle="1" w:styleId="berschrift3Zchn">
    <w:name w:val="Überschrift 3 Zchn"/>
    <w:basedOn w:val="Absatz-Standardschriftart"/>
    <w:link w:val="berschrift3"/>
    <w:uiPriority w:val="9"/>
    <w:semiHidden/>
    <w:rsid w:val="004F00FA"/>
    <w:rPr>
      <w:rFonts w:ascii="Arial Narrow" w:eastAsiaTheme="majorEastAsia" w:hAnsi="Arial Narrow" w:cstheme="majorBidi"/>
      <w:bCs/>
      <w:sz w:val="24"/>
    </w:rPr>
  </w:style>
  <w:style w:type="character" w:customStyle="1" w:styleId="berschrift4Zchn">
    <w:name w:val="Überschrift 4 Zchn"/>
    <w:basedOn w:val="Absatz-Standardschriftart"/>
    <w:link w:val="berschrift4"/>
    <w:uiPriority w:val="9"/>
    <w:semiHidden/>
    <w:rsid w:val="004F00FA"/>
    <w:rPr>
      <w:rFonts w:ascii="Arial Narrow" w:eastAsiaTheme="majorEastAsia" w:hAnsi="Arial Narrow" w:cstheme="majorBidi"/>
      <w:bCs/>
      <w:iCs/>
      <w:sz w:val="24"/>
    </w:rPr>
  </w:style>
  <w:style w:type="character" w:customStyle="1" w:styleId="berschrift5Zchn">
    <w:name w:val="Überschrift 5 Zchn"/>
    <w:basedOn w:val="Absatz-Standardschriftart"/>
    <w:link w:val="berschrift5"/>
    <w:uiPriority w:val="9"/>
    <w:semiHidden/>
    <w:rsid w:val="004F00FA"/>
    <w:rPr>
      <w:rFonts w:ascii="Arial Narrow" w:eastAsiaTheme="majorEastAsia" w:hAnsi="Arial Narrow" w:cstheme="majorBidi"/>
      <w:sz w:val="24"/>
    </w:rPr>
  </w:style>
  <w:style w:type="character" w:customStyle="1" w:styleId="berschrift6Zchn">
    <w:name w:val="Überschrift 6 Zchn"/>
    <w:basedOn w:val="Absatz-Standardschriftart"/>
    <w:link w:val="berschrift6"/>
    <w:uiPriority w:val="9"/>
    <w:semiHidden/>
    <w:rsid w:val="004F00FA"/>
    <w:rPr>
      <w:rFonts w:ascii="Arial Narrow" w:eastAsiaTheme="majorEastAsia" w:hAnsi="Arial Narrow" w:cstheme="majorBidi"/>
      <w:iCs/>
      <w:sz w:val="24"/>
    </w:rPr>
  </w:style>
  <w:style w:type="character" w:customStyle="1" w:styleId="berschrift7Zchn">
    <w:name w:val="Überschrift 7 Zchn"/>
    <w:basedOn w:val="Absatz-Standardschriftart"/>
    <w:link w:val="berschrift7"/>
    <w:uiPriority w:val="9"/>
    <w:semiHidden/>
    <w:rsid w:val="004F00FA"/>
    <w:rPr>
      <w:rFonts w:ascii="Arial Narrow" w:eastAsiaTheme="majorEastAsia" w:hAnsi="Arial Narrow" w:cstheme="majorBidi"/>
      <w:iCs/>
      <w:color w:val="404040" w:themeColor="text1" w:themeTint="BF"/>
      <w:sz w:val="24"/>
    </w:rPr>
  </w:style>
  <w:style w:type="character" w:customStyle="1" w:styleId="berschrift8Zchn">
    <w:name w:val="Überschrift 8 Zchn"/>
    <w:basedOn w:val="Absatz-Standardschriftart"/>
    <w:link w:val="berschrift8"/>
    <w:uiPriority w:val="9"/>
    <w:semiHidden/>
    <w:rsid w:val="004F00FA"/>
    <w:rPr>
      <w:rFonts w:ascii="Arial Narrow" w:eastAsiaTheme="majorEastAsia" w:hAnsi="Arial Narrow"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F00FA"/>
    <w:rPr>
      <w:rFonts w:ascii="Arial Narrow" w:eastAsiaTheme="majorEastAsia" w:hAnsi="Arial Narrow" w:cstheme="majorBidi"/>
      <w:iCs/>
      <w:color w:val="404040" w:themeColor="text1" w:themeTint="BF"/>
      <w:sz w:val="20"/>
      <w:szCs w:val="20"/>
    </w:rPr>
  </w:style>
  <w:style w:type="paragraph" w:styleId="Titel">
    <w:name w:val="Title"/>
    <w:basedOn w:val="Standard"/>
    <w:next w:val="Standard"/>
    <w:link w:val="TitelZchn"/>
    <w:uiPriority w:val="10"/>
    <w:qFormat/>
    <w:rsid w:val="005A03A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A03A3"/>
    <w:rPr>
      <w:rFonts w:ascii="Arial Narrow" w:eastAsiaTheme="majorEastAsia" w:hAnsi="Arial Narrow" w:cstheme="majorBidi"/>
      <w:spacing w:val="5"/>
      <w:kern w:val="28"/>
      <w:sz w:val="52"/>
      <w:szCs w:val="52"/>
    </w:rPr>
  </w:style>
  <w:style w:type="paragraph" w:styleId="Untertitel">
    <w:name w:val="Subtitle"/>
    <w:basedOn w:val="Standard"/>
    <w:next w:val="Standard"/>
    <w:link w:val="UntertitelZchn"/>
    <w:uiPriority w:val="11"/>
    <w:qFormat/>
    <w:rsid w:val="005A03A3"/>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sid w:val="005A03A3"/>
    <w:rPr>
      <w:rFonts w:ascii="Arial Narrow" w:eastAsiaTheme="majorEastAsia" w:hAnsi="Arial Narrow" w:cstheme="majorBidi"/>
      <w:i/>
      <w:iCs/>
      <w:spacing w:val="15"/>
      <w:sz w:val="24"/>
      <w:szCs w:val="24"/>
    </w:rPr>
  </w:style>
  <w:style w:type="table" w:styleId="Tabellenraster">
    <w:name w:val="Table Grid"/>
    <w:basedOn w:val="NormaleTabelle"/>
    <w:uiPriority w:val="59"/>
    <w:rsid w:val="005A03A3"/>
    <w:pPr>
      <w:spacing w:after="0" w:line="240" w:lineRule="auto"/>
    </w:pPr>
    <w:rPr>
      <w:rFonts w:ascii="Arial Narrow" w:hAnsi="Arial Narrow"/>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
    <w:name w:val="Light Shading"/>
    <w:basedOn w:val="NormaleTabelle"/>
    <w:uiPriority w:val="60"/>
    <w:rsid w:val="005A03A3"/>
    <w:pPr>
      <w:spacing w:after="0" w:line="240" w:lineRule="auto"/>
    </w:pPr>
    <w:rPr>
      <w:rFonts w:ascii="Arial Narrow" w:hAnsi="Arial Narrow"/>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5A03A3"/>
    <w:pPr>
      <w:spacing w:after="0" w:line="240" w:lineRule="auto"/>
    </w:pPr>
    <w:rPr>
      <w:rFonts w:ascii="Arial Narrow" w:hAnsi="Arial Narrow"/>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5A03A3"/>
    <w:pPr>
      <w:spacing w:after="0" w:line="240" w:lineRule="auto"/>
    </w:pPr>
    <w:rPr>
      <w:rFonts w:ascii="Arial Narrow" w:hAnsi="Arial Narrow"/>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5A03A3"/>
    <w:pPr>
      <w:spacing w:after="0" w:line="240" w:lineRule="auto"/>
    </w:pPr>
    <w:rPr>
      <w:rFonts w:ascii="Arial Narrow" w:hAnsi="Arial Narrow"/>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5A03A3"/>
    <w:pPr>
      <w:spacing w:after="0" w:line="240" w:lineRule="auto"/>
    </w:pPr>
    <w:rPr>
      <w:rFonts w:ascii="Arial Narrow" w:hAnsi="Arial Narrow"/>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5A03A3"/>
    <w:pPr>
      <w:spacing w:after="0" w:line="240" w:lineRule="auto"/>
    </w:pPr>
    <w:rPr>
      <w:rFonts w:ascii="Arial Narrow" w:hAnsi="Arial Narrow"/>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5A03A3"/>
    <w:pPr>
      <w:spacing w:after="0" w:line="240" w:lineRule="auto"/>
    </w:pPr>
    <w:rPr>
      <w:rFonts w:ascii="Arial Narrow" w:hAnsi="Arial Narrow"/>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5A03A3"/>
    <w:pPr>
      <w:spacing w:after="0" w:line="240" w:lineRule="auto"/>
    </w:pPr>
    <w:rPr>
      <w:rFonts w:ascii="Arial Narrow" w:hAnsi="Arial Narrow"/>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FarbigeSchattierung">
    <w:name w:val="Colorful Shading"/>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prechblasentext">
    <w:name w:val="Balloon Text"/>
    <w:basedOn w:val="Standard"/>
    <w:link w:val="SprechblasentextZchn"/>
    <w:uiPriority w:val="99"/>
    <w:semiHidden/>
    <w:unhideWhenUsed/>
    <w:rsid w:val="00731D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DF2"/>
    <w:rPr>
      <w:rFonts w:ascii="Tahoma" w:hAnsi="Tahoma" w:cs="Tahoma"/>
      <w:sz w:val="16"/>
      <w:szCs w:val="16"/>
    </w:rPr>
  </w:style>
  <w:style w:type="paragraph" w:styleId="Listenabsatz">
    <w:name w:val="List Paragraph"/>
    <w:basedOn w:val="Standard"/>
    <w:uiPriority w:val="34"/>
    <w:qFormat/>
    <w:rsid w:val="00C12469"/>
    <w:pPr>
      <w:ind w:left="720"/>
      <w:contextualSpacing/>
    </w:pPr>
  </w:style>
  <w:style w:type="paragraph" w:styleId="Fuzeile">
    <w:name w:val="footer"/>
    <w:basedOn w:val="Standard"/>
    <w:link w:val="FuzeileZchn"/>
    <w:uiPriority w:val="99"/>
    <w:unhideWhenUsed/>
    <w:rsid w:val="0078542B"/>
    <w:pPr>
      <w:tabs>
        <w:tab w:val="center" w:pos="4536"/>
        <w:tab w:val="right" w:pos="9072"/>
      </w:tabs>
    </w:pPr>
  </w:style>
  <w:style w:type="character" w:customStyle="1" w:styleId="FuzeileZchn">
    <w:name w:val="Fußzeile Zchn"/>
    <w:basedOn w:val="Absatz-Standardschriftart"/>
    <w:link w:val="Fuzeile"/>
    <w:uiPriority w:val="99"/>
    <w:rsid w:val="0078542B"/>
    <w:rPr>
      <w:rFonts w:ascii="Arial Narrow" w:hAnsi="Arial Narrow"/>
      <w:sz w:val="24"/>
    </w:rPr>
  </w:style>
  <w:style w:type="table" w:customStyle="1" w:styleId="Tabellenraster1">
    <w:name w:val="Tabellenraster1"/>
    <w:basedOn w:val="NormaleTabelle"/>
    <w:next w:val="Tabellenraster"/>
    <w:uiPriority w:val="59"/>
    <w:rsid w:val="002D0B36"/>
    <w:pPr>
      <w:spacing w:after="0" w:line="240" w:lineRule="auto"/>
    </w:pPr>
    <w:rPr>
      <w:rFonts w:ascii="Arial Narrow" w:hAnsi="Arial Narrow"/>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D0B36"/>
    <w:pPr>
      <w:autoSpaceDE w:val="0"/>
      <w:autoSpaceDN w:val="0"/>
      <w:adjustRightInd w:val="0"/>
      <w:spacing w:after="0" w:line="240" w:lineRule="auto"/>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B5B48"/>
    <w:rPr>
      <w:sz w:val="16"/>
      <w:szCs w:val="16"/>
    </w:rPr>
  </w:style>
  <w:style w:type="paragraph" w:styleId="Kommentartext">
    <w:name w:val="annotation text"/>
    <w:basedOn w:val="Standard"/>
    <w:link w:val="KommentartextZchn"/>
    <w:uiPriority w:val="99"/>
    <w:semiHidden/>
    <w:unhideWhenUsed/>
    <w:rsid w:val="001B5B48"/>
    <w:rPr>
      <w:sz w:val="20"/>
      <w:szCs w:val="20"/>
    </w:rPr>
  </w:style>
  <w:style w:type="character" w:customStyle="1" w:styleId="KommentartextZchn">
    <w:name w:val="Kommentartext Zchn"/>
    <w:basedOn w:val="Absatz-Standardschriftart"/>
    <w:link w:val="Kommentartext"/>
    <w:uiPriority w:val="99"/>
    <w:semiHidden/>
    <w:rsid w:val="001B5B48"/>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B5B48"/>
    <w:rPr>
      <w:b/>
      <w:bCs/>
    </w:rPr>
  </w:style>
  <w:style w:type="character" w:customStyle="1" w:styleId="KommentarthemaZchn">
    <w:name w:val="Kommentarthema Zchn"/>
    <w:basedOn w:val="KommentartextZchn"/>
    <w:link w:val="Kommentarthema"/>
    <w:uiPriority w:val="99"/>
    <w:semiHidden/>
    <w:rsid w:val="001B5B48"/>
    <w:rPr>
      <w:rFonts w:ascii="Arial Narrow" w:hAnsi="Arial Narrow"/>
      <w:b/>
      <w:bCs/>
      <w:sz w:val="20"/>
      <w:szCs w:val="20"/>
    </w:rPr>
  </w:style>
  <w:style w:type="paragraph" w:styleId="Kopfzeile">
    <w:name w:val="header"/>
    <w:basedOn w:val="Standard"/>
    <w:link w:val="KopfzeileZchn"/>
    <w:uiPriority w:val="99"/>
    <w:unhideWhenUsed/>
    <w:rsid w:val="000549F5"/>
    <w:pPr>
      <w:tabs>
        <w:tab w:val="center" w:pos="4536"/>
        <w:tab w:val="right" w:pos="9072"/>
      </w:tabs>
    </w:pPr>
  </w:style>
  <w:style w:type="character" w:customStyle="1" w:styleId="KopfzeileZchn">
    <w:name w:val="Kopfzeile Zchn"/>
    <w:basedOn w:val="Absatz-Standardschriftart"/>
    <w:link w:val="Kopfzeile"/>
    <w:uiPriority w:val="99"/>
    <w:rsid w:val="000549F5"/>
    <w:rPr>
      <w:rFonts w:ascii="Arial Narrow" w:hAnsi="Arial Narrow"/>
      <w:sz w:val="24"/>
    </w:rPr>
  </w:style>
  <w:style w:type="character" w:styleId="Hyperlink">
    <w:name w:val="Hyperlink"/>
    <w:basedOn w:val="Absatz-Standardschriftart"/>
    <w:uiPriority w:val="99"/>
    <w:unhideWhenUsed/>
    <w:rsid w:val="00506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5433">
      <w:bodyDiv w:val="1"/>
      <w:marLeft w:val="0"/>
      <w:marRight w:val="0"/>
      <w:marTop w:val="0"/>
      <w:marBottom w:val="0"/>
      <w:divBdr>
        <w:top w:val="none" w:sz="0" w:space="0" w:color="auto"/>
        <w:left w:val="none" w:sz="0" w:space="0" w:color="auto"/>
        <w:bottom w:val="none" w:sz="0" w:space="0" w:color="auto"/>
        <w:right w:val="none" w:sz="0" w:space="0" w:color="auto"/>
      </w:divBdr>
    </w:div>
    <w:div w:id="493185953">
      <w:bodyDiv w:val="1"/>
      <w:marLeft w:val="0"/>
      <w:marRight w:val="0"/>
      <w:marTop w:val="0"/>
      <w:marBottom w:val="0"/>
      <w:divBdr>
        <w:top w:val="none" w:sz="0" w:space="0" w:color="auto"/>
        <w:left w:val="none" w:sz="0" w:space="0" w:color="auto"/>
        <w:bottom w:val="none" w:sz="0" w:space="0" w:color="auto"/>
        <w:right w:val="none" w:sz="0" w:space="0" w:color="auto"/>
      </w:divBdr>
    </w:div>
    <w:div w:id="728572660">
      <w:bodyDiv w:val="1"/>
      <w:marLeft w:val="0"/>
      <w:marRight w:val="0"/>
      <w:marTop w:val="0"/>
      <w:marBottom w:val="0"/>
      <w:divBdr>
        <w:top w:val="none" w:sz="0" w:space="0" w:color="auto"/>
        <w:left w:val="none" w:sz="0" w:space="0" w:color="auto"/>
        <w:bottom w:val="none" w:sz="0" w:space="0" w:color="auto"/>
        <w:right w:val="none" w:sz="0" w:space="0" w:color="auto"/>
      </w:divBdr>
    </w:div>
    <w:div w:id="1379935328">
      <w:bodyDiv w:val="1"/>
      <w:marLeft w:val="0"/>
      <w:marRight w:val="0"/>
      <w:marTop w:val="0"/>
      <w:marBottom w:val="0"/>
      <w:divBdr>
        <w:top w:val="none" w:sz="0" w:space="0" w:color="auto"/>
        <w:left w:val="none" w:sz="0" w:space="0" w:color="auto"/>
        <w:bottom w:val="none" w:sz="0" w:space="0" w:color="auto"/>
        <w:right w:val="none" w:sz="0" w:space="0" w:color="auto"/>
      </w:divBdr>
    </w:div>
    <w:div w:id="1867517341">
      <w:bodyDiv w:val="1"/>
      <w:marLeft w:val="0"/>
      <w:marRight w:val="0"/>
      <w:marTop w:val="0"/>
      <w:marBottom w:val="0"/>
      <w:divBdr>
        <w:top w:val="none" w:sz="0" w:space="0" w:color="auto"/>
        <w:left w:val="none" w:sz="0" w:space="0" w:color="auto"/>
        <w:bottom w:val="none" w:sz="0" w:space="0" w:color="auto"/>
        <w:right w:val="none" w:sz="0" w:space="0" w:color="auto"/>
      </w:divBdr>
    </w:div>
    <w:div w:id="19587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3DEC-541A-4089-A30F-753D5052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Stern, Bianca</dc:creator>
  <cp:lastModifiedBy>Huschka, Hans-Jürgen</cp:lastModifiedBy>
  <cp:revision>3</cp:revision>
  <cp:lastPrinted>2021-04-07T09:45:00Z</cp:lastPrinted>
  <dcterms:created xsi:type="dcterms:W3CDTF">2021-08-05T10:57:00Z</dcterms:created>
  <dcterms:modified xsi:type="dcterms:W3CDTF">2021-08-05T10:57:00Z</dcterms:modified>
</cp:coreProperties>
</file>